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id w:val="268669765"/>
        <w:docPartObj>
          <w:docPartGallery w:val="Cover Pages"/>
          <w:docPartUnique/>
        </w:docPartObj>
      </w:sdtPr>
      <w:sdtEndPr>
        <w:rPr>
          <w:rFonts w:ascii="Arial" w:eastAsia="Times New Roman" w:hAnsi="Arial" w:cs="Arial"/>
          <w:color w:val="111111"/>
          <w:sz w:val="27"/>
          <w:szCs w:val="27"/>
          <w:lang w:eastAsia="ru-RU"/>
        </w:rPr>
      </w:sdtEndPr>
      <w:sdtContent>
        <w:p w14:paraId="19C1B145" w14:textId="57CB2365" w:rsidR="00BF5A4E" w:rsidRDefault="00A700A8">
          <w:r>
            <w:rPr>
              <w:noProof/>
            </w:rPr>
            <mc:AlternateContent>
              <mc:Choice Requires="wpg">
                <w:drawing>
                  <wp:anchor distT="0" distB="0" distL="114300" distR="114300" simplePos="0" relativeHeight="251659264" behindDoc="1" locked="0" layoutInCell="1" allowOverlap="1" wp14:anchorId="282185A0" wp14:editId="72762D27">
                    <wp:simplePos x="0" y="0"/>
                    <wp:positionH relativeFrom="margin">
                      <wp:posOffset>-1061085</wp:posOffset>
                    </wp:positionH>
                    <wp:positionV relativeFrom="page">
                      <wp:posOffset>-9525</wp:posOffset>
                    </wp:positionV>
                    <wp:extent cx="7515224" cy="7658735"/>
                    <wp:effectExtent l="0" t="0" r="0" b="0"/>
                    <wp:wrapNone/>
                    <wp:docPr id="125" name="Группа 125"/>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a:xfrm>
                              <a:off x="0" y="0"/>
                              <a:ext cx="7515224" cy="7658735"/>
                              <a:chOff x="-486616" y="-378711"/>
                              <a:chExt cx="6094290" cy="5856027"/>
                            </a:xfrm>
                          </wpg:grpSpPr>
                          <wps:wsp>
                            <wps:cNvPr id="126" name="Полилиния 10"/>
                            <wps:cNvSpPr>
                              <a:spLocks/>
                            </wps:cNvSpPr>
                            <wps:spPr bwMode="auto">
                              <a:xfrm>
                                <a:off x="-486616" y="-378711"/>
                                <a:ext cx="6094290" cy="5856027"/>
                              </a:xfrm>
                              <a:custGeom>
                                <a:avLst/>
                                <a:gdLst>
                                  <a:gd name="T0" fmla="*/ 0 w 720"/>
                                  <a:gd name="T1" fmla="*/ 0 h 700"/>
                                  <a:gd name="T2" fmla="*/ 0 w 720"/>
                                  <a:gd name="T3" fmla="*/ 644 h 700"/>
                                  <a:gd name="T4" fmla="*/ 113 w 720"/>
                                  <a:gd name="T5" fmla="*/ 665 h 700"/>
                                  <a:gd name="T6" fmla="*/ 720 w 720"/>
                                  <a:gd name="T7" fmla="*/ 644 h 700"/>
                                  <a:gd name="T8" fmla="*/ 720 w 720"/>
                                  <a:gd name="T9" fmla="*/ 617 h 700"/>
                                  <a:gd name="T10" fmla="*/ 720 w 720"/>
                                  <a:gd name="T11" fmla="*/ 0 h 700"/>
                                  <a:gd name="T12" fmla="*/ 0 w 720"/>
                                  <a:gd name="T13" fmla="*/ 0 h 700"/>
                                </a:gdLst>
                                <a:ahLst/>
                                <a:cxnLst>
                                  <a:cxn ang="0">
                                    <a:pos x="T0" y="T1"/>
                                  </a:cxn>
                                  <a:cxn ang="0">
                                    <a:pos x="T2" y="T3"/>
                                  </a:cxn>
                                  <a:cxn ang="0">
                                    <a:pos x="T4" y="T5"/>
                                  </a:cxn>
                                  <a:cxn ang="0">
                                    <a:pos x="T6" y="T7"/>
                                  </a:cxn>
                                  <a:cxn ang="0">
                                    <a:pos x="T8" y="T9"/>
                                  </a:cxn>
                                  <a:cxn ang="0">
                                    <a:pos x="T10" y="T11"/>
                                  </a:cxn>
                                  <a:cxn ang="0">
                                    <a:pos x="T12" y="T13"/>
                                  </a:cxn>
                                </a:cxnLst>
                                <a:rect l="0" t="0" r="r" b="b"/>
                                <a:pathLst>
                                  <a:path w="720" h="700">
                                    <a:moveTo>
                                      <a:pt x="0" y="0"/>
                                    </a:moveTo>
                                    <a:cubicBezTo>
                                      <a:pt x="0" y="644"/>
                                      <a:pt x="0" y="644"/>
                                      <a:pt x="0" y="644"/>
                                    </a:cubicBezTo>
                                    <a:cubicBezTo>
                                      <a:pt x="23" y="650"/>
                                      <a:pt x="62" y="658"/>
                                      <a:pt x="113" y="665"/>
                                    </a:cubicBezTo>
                                    <a:cubicBezTo>
                                      <a:pt x="250" y="685"/>
                                      <a:pt x="476" y="700"/>
                                      <a:pt x="720" y="644"/>
                                    </a:cubicBezTo>
                                    <a:cubicBezTo>
                                      <a:pt x="720" y="617"/>
                                      <a:pt x="720" y="617"/>
                                      <a:pt x="720" y="617"/>
                                    </a:cubicBezTo>
                                    <a:cubicBezTo>
                                      <a:pt x="720" y="0"/>
                                      <a:pt x="720" y="0"/>
                                      <a:pt x="720" y="0"/>
                                    </a:cubicBezTo>
                                    <a:cubicBezTo>
                                      <a:pt x="0" y="0"/>
                                      <a:pt x="0" y="0"/>
                                      <a:pt x="0" y="0"/>
                                    </a:cubicBezTo>
                                  </a:path>
                                </a:pathLst>
                              </a:custGeom>
                              <a:ln>
                                <a:noFill/>
                              </a:ln>
                            </wps:spPr>
                            <wps:style>
                              <a:lnRef idx="0">
                                <a:scrgbClr r="0" g="0" b="0"/>
                              </a:lnRef>
                              <a:fillRef idx="1003">
                                <a:schemeClr val="dk2"/>
                              </a:fillRef>
                              <a:effectRef idx="0">
                                <a:scrgbClr r="0" g="0" b="0"/>
                              </a:effectRef>
                              <a:fontRef idx="major"/>
                            </wps:style>
                            <wps:txbx>
                              <w:txbxContent>
                                <w:p w14:paraId="7E02904A" w14:textId="2DF2C807" w:rsidR="00BF5A4E" w:rsidRPr="00A700A8" w:rsidRDefault="00000000">
                                  <w:pPr>
                                    <w:rPr>
                                      <w:b/>
                                      <w:bCs/>
                                      <w:color w:val="FFFFFF" w:themeColor="background1"/>
                                      <w:sz w:val="72"/>
                                      <w:szCs w:val="72"/>
                                    </w:rPr>
                                  </w:pPr>
                                  <w:sdt>
                                    <w:sdtPr>
                                      <w:rPr>
                                        <w:b/>
                                        <w:bCs/>
                                        <w:color w:val="FFFF00"/>
                                        <w:sz w:val="72"/>
                                        <w:szCs w:val="72"/>
                                      </w:rPr>
                                      <w:alias w:val="Название"/>
                                      <w:tag w:val=""/>
                                      <w:id w:val="-554696155"/>
                                      <w:dataBinding w:prefixMappings="xmlns:ns0='http://purl.org/dc/elements/1.1/' xmlns:ns1='http://schemas.openxmlformats.org/package/2006/metadata/core-properties' " w:xpath="/ns1:coreProperties[1]/ns0:title[1]" w:storeItemID="{6C3C8BC8-F283-45AE-878A-BAB7291924A1}"/>
                                      <w:text/>
                                    </w:sdtPr>
                                    <w:sdtContent>
                                      <w:r w:rsidR="00BF5A4E" w:rsidRPr="00A27CC0">
                                        <w:rPr>
                                          <w:b/>
                                          <w:bCs/>
                                          <w:color w:val="FFFF00"/>
                                          <w:sz w:val="72"/>
                                          <w:szCs w:val="72"/>
                                        </w:rPr>
                                        <w:t>Консультация для родителей на тему: «Профилактика плоскостопия</w:t>
                                      </w:r>
                                      <w:r w:rsidR="00A700A8" w:rsidRPr="00A27CC0">
                                        <w:rPr>
                                          <w:b/>
                                          <w:bCs/>
                                          <w:color w:val="FFFF00"/>
                                          <w:sz w:val="72"/>
                                          <w:szCs w:val="72"/>
                                        </w:rPr>
                                        <w:t xml:space="preserve"> у детей дошкольного возраста»</w:t>
                                      </w:r>
                                    </w:sdtContent>
                                  </w:sdt>
                                </w:p>
                              </w:txbxContent>
                            </wps:txbx>
                            <wps:bodyPr rot="0" vert="horz" wrap="square" lIns="914400" tIns="1097280" rIns="1097280" bIns="1097280" anchor="b" anchorCtr="0" upright="1">
                              <a:noAutofit/>
                            </wps:bodyPr>
                          </wps:wsp>
                          <wps:wsp>
                            <wps:cNvPr id="127" name="Полилиния 11"/>
                            <wps:cNvSpPr>
                              <a:spLocks/>
                            </wps:cNvSpPr>
                            <wps:spPr bwMode="auto">
                              <a:xfrm>
                                <a:off x="876300" y="4769783"/>
                                <a:ext cx="4685030" cy="509905"/>
                              </a:xfrm>
                              <a:custGeom>
                                <a:avLst/>
                                <a:gdLst>
                                  <a:gd name="T0" fmla="*/ 607 w 607"/>
                                  <a:gd name="T1" fmla="*/ 0 h 66"/>
                                  <a:gd name="T2" fmla="*/ 176 w 607"/>
                                  <a:gd name="T3" fmla="*/ 57 h 66"/>
                                  <a:gd name="T4" fmla="*/ 0 w 607"/>
                                  <a:gd name="T5" fmla="*/ 48 h 66"/>
                                  <a:gd name="T6" fmla="*/ 251 w 607"/>
                                  <a:gd name="T7" fmla="*/ 66 h 66"/>
                                  <a:gd name="T8" fmla="*/ 607 w 607"/>
                                  <a:gd name="T9" fmla="*/ 27 h 66"/>
                                  <a:gd name="T10" fmla="*/ 607 w 607"/>
                                  <a:gd name="T11" fmla="*/ 0 h 66"/>
                                </a:gdLst>
                                <a:ahLst/>
                                <a:cxnLst>
                                  <a:cxn ang="0">
                                    <a:pos x="T0" y="T1"/>
                                  </a:cxn>
                                  <a:cxn ang="0">
                                    <a:pos x="T2" y="T3"/>
                                  </a:cxn>
                                  <a:cxn ang="0">
                                    <a:pos x="T4" y="T5"/>
                                  </a:cxn>
                                  <a:cxn ang="0">
                                    <a:pos x="T6" y="T7"/>
                                  </a:cxn>
                                  <a:cxn ang="0">
                                    <a:pos x="T8" y="T9"/>
                                  </a:cxn>
                                  <a:cxn ang="0">
                                    <a:pos x="T10" y="T11"/>
                                  </a:cxn>
                                </a:cxnLst>
                                <a:rect l="0" t="0" r="r" b="b"/>
                                <a:pathLst>
                                  <a:path w="607" h="66">
                                    <a:moveTo>
                                      <a:pt x="607" y="0"/>
                                    </a:moveTo>
                                    <a:cubicBezTo>
                                      <a:pt x="450" y="44"/>
                                      <a:pt x="300" y="57"/>
                                      <a:pt x="176" y="57"/>
                                    </a:cubicBezTo>
                                    <a:cubicBezTo>
                                      <a:pt x="109" y="57"/>
                                      <a:pt x="49" y="53"/>
                                      <a:pt x="0" y="48"/>
                                    </a:cubicBezTo>
                                    <a:cubicBezTo>
                                      <a:pt x="66" y="58"/>
                                      <a:pt x="152" y="66"/>
                                      <a:pt x="251" y="66"/>
                                    </a:cubicBezTo>
                                    <a:cubicBezTo>
                                      <a:pt x="358" y="66"/>
                                      <a:pt x="480" y="56"/>
                                      <a:pt x="607" y="27"/>
                                    </a:cubicBezTo>
                                    <a:cubicBezTo>
                                      <a:pt x="607" y="0"/>
                                      <a:pt x="607" y="0"/>
                                      <a:pt x="607" y="0"/>
                                    </a:cubicBezTo>
                                  </a:path>
                                </a:pathLst>
                              </a:custGeom>
                              <a:solidFill>
                                <a:schemeClr val="bg1">
                                  <a:alpha val="30000"/>
                                </a:scheme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b" anchorCtr="0" upright="1">
                              <a:noAutofit/>
                            </wps:bodyPr>
                          </wps:wsp>
                        </wpg:wgp>
                      </a:graphicData>
                    </a:graphic>
                    <wp14:sizeRelH relativeFrom="margin">
                      <wp14:pctWidth>0</wp14:pctWidth>
                    </wp14:sizeRelH>
                    <wp14:sizeRelV relativeFrom="page">
                      <wp14:pctHeight>0</wp14:pctHeight>
                    </wp14:sizeRelV>
                  </wp:anchor>
                </w:drawing>
              </mc:Choice>
              <mc:Fallback>
                <w:pict>
                  <v:group w14:anchorId="282185A0" id="Группа 125" o:spid="_x0000_s1026" style="position:absolute;margin-left:-83.55pt;margin-top:-.75pt;width:591.75pt;height:603.05pt;z-index:-251657216;mso-position-horizontal-relative:margin;mso-position-vertical-relative:page;mso-width-relative:margin" coordorigin="-4866,-3787" coordsize="60942,585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">
                    <o:lock v:ext="edit" aspectratio="t"/>
                    <v:shape id="Полилиния 10" o:spid="_x0000_s1027" style="position:absolute;left:-4866;top:-3787;width:60942;height:58560;visibility:visible;mso-wrap-style:square;v-text-anchor:bottom" coordsize="720,7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" adj="-11796480,,5400" path="m,c,644,,644,,644v23,6,62,14,113,21c250,685,476,700,720,644v,-27,,-27,,-27c720,,720,,720,,,,,,,e" fillcolor="#4d5f78 [2994]" stroked="f">
                      <v:fill color2="#2a3442 [2018]" rotate="t" colors="0 #5d6d85;.5 #485972;1 #334258" focus="100%" type="gradient">
                        <o:fill v:ext="view" type="gradientUnscaled"/>
                      </v:fill>
                      <v:stroke joinstyle="miter"/>
                      <v:formulas/>
                      <v:path arrowok="t" o:connecttype="custom" o:connectlocs="0,0;0,5387545;956465,5563226;6094290,5387545;6094290,5161670;6094290,0;0,0" o:connectangles="0,0,0,0,0,0,0" textboxrect="0,0,720,700"/>
                      <v:textbox inset="1in,86.4pt,86.4pt,86.4pt">
                        <w:txbxContent>
                          <w:p w14:paraId="7E02904A" w14:textId="2DF2C807" w:rsidR="00BF5A4E" w:rsidRPr="00A700A8" w:rsidRDefault="00000000">
                            <w:pPr>
                              <w:rPr>
                                <w:b/>
                                <w:bCs/>
                                <w:color w:val="FFFFFF" w:themeColor="background1"/>
                                <w:sz w:val="72"/>
                                <w:szCs w:val="72"/>
                              </w:rPr>
                            </w:pPr>
                            <w:sdt>
                              <w:sdtPr>
                                <w:rPr>
                                  <w:b/>
                                  <w:bCs/>
                                  <w:color w:val="FFFF00"/>
                                  <w:sz w:val="72"/>
                                  <w:szCs w:val="72"/>
                                </w:rPr>
                                <w:alias w:val="Название"/>
                                <w:tag w:val=""/>
                                <w:id w:val="-554696155"/>
                                <w:dataBinding w:prefixMappings="xmlns:ns0='http://purl.org/dc/elements/1.1/' xmlns:ns1='http://schemas.openxmlformats.org/package/2006/metadata/core-properties' " w:xpath="/ns1:coreProperties[1]/ns0:title[1]" w:storeItemID="{6C3C8BC8-F283-45AE-878A-BAB7291924A1}"/>
                                <w:text/>
                              </w:sdtPr>
                              <w:sdtContent>
                                <w:r w:rsidR="00BF5A4E" w:rsidRPr="00A27CC0">
                                  <w:rPr>
                                    <w:b/>
                                    <w:bCs/>
                                    <w:color w:val="FFFF00"/>
                                    <w:sz w:val="72"/>
                                    <w:szCs w:val="72"/>
                                  </w:rPr>
                                  <w:t>Консультация для родителей на тему: «Профилактика плоскостопия</w:t>
                                </w:r>
                                <w:r w:rsidR="00A700A8" w:rsidRPr="00A27CC0">
                                  <w:rPr>
                                    <w:b/>
                                    <w:bCs/>
                                    <w:color w:val="FFFF00"/>
                                    <w:sz w:val="72"/>
                                    <w:szCs w:val="72"/>
                                  </w:rPr>
                                  <w:t xml:space="preserve"> у детей дошкольного возраста»</w:t>
                                </w:r>
                              </w:sdtContent>
                            </w:sdt>
                          </w:p>
                        </w:txbxContent>
                      </v:textbox>
                    </v:shape>
                    <v:shape id="Полилиния 11" o:spid="_x0000_s1028" style="position:absolute;left:8763;top:47697;width:46850;height:5099;visibility:visible;mso-wrap-style:square;v-text-anchor:bottom" coordsize="607,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" path="m607,c450,44,300,57,176,57,109,57,49,53,,48,66,58,152,66,251,66,358,66,480,56,607,27,607,,607,,607,e" fillcolor="white [3212]" stroked="f">
                      <v:fill opacity="19789f"/>
                      <v:path arrowok="t" o:connecttype="custom" o:connectlocs="4685030,0;1358427,440373;0,370840;1937302,509905;4685030,208598;4685030,0" o:connectangles="0,0,0,0,0,0"/>
                    </v:shape>
                    <w10:wrap anchorx="margin" anchory="page"/>
                  </v:group>
                </w:pict>
              </mc:Fallback>
            </mc:AlternateContent>
          </w:r>
        </w:p>
        <w:p w14:paraId="456038EF" w14:textId="212D0951" w:rsidR="00BF5A4E" w:rsidRDefault="00BF5A4E">
          <w:pPr>
            <w:rPr>
              <w:rFonts w:ascii="Arial" w:eastAsia="Times New Roman" w:hAnsi="Arial" w:cs="Arial"/>
              <w:color w:val="111111"/>
              <w:sz w:val="27"/>
              <w:szCs w:val="27"/>
              <w:lang w:eastAsia="ru-RU"/>
            </w:rPr>
          </w:pPr>
          <w:r>
            <w:rPr>
              <w:noProof/>
            </w:rPr>
            <mc:AlternateContent>
              <mc:Choice Requires="wps">
                <w:drawing>
                  <wp:anchor distT="0" distB="0" distL="114300" distR="114300" simplePos="0" relativeHeight="251662336" behindDoc="0" locked="0" layoutInCell="1" allowOverlap="1" wp14:anchorId="66454481" wp14:editId="0A61E5C7">
                    <wp:simplePos x="0" y="0"/>
                    <wp:positionH relativeFrom="page">
                      <wp:align>center</wp:align>
                    </wp:positionH>
                    <wp:positionV relativeFrom="margin">
                      <wp:align>bottom</wp:align>
                    </wp:positionV>
                    <wp:extent cx="5753100" cy="146304"/>
                    <wp:effectExtent l="0" t="0" r="0" b="5715"/>
                    <wp:wrapSquare wrapText="bothSides"/>
                    <wp:docPr id="128" name="Текстовое поле 128"/>
                    <wp:cNvGraphicFramePr/>
                    <a:graphic xmlns:a="http://schemas.openxmlformats.org/drawingml/2006/main">
                      <a:graphicData uri="http://schemas.microsoft.com/office/word/2010/wordprocessingShape">
                        <wps:wsp>
                          <wps:cNvSpPr txBox="1"/>
                          <wps:spPr>
                            <a:xfrm>
                              <a:off x="0" y="0"/>
                              <a:ext cx="5753100" cy="146304"/>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4A9EC7F6" w14:textId="43ECE376" w:rsidR="00BF5A4E" w:rsidRDefault="00000000">
                                <w:pPr>
                                  <w:pStyle w:val="a5"/>
                                  <w:rPr>
                                    <w:color w:val="7F7F7F" w:themeColor="text1" w:themeTint="80"/>
                                    <w:sz w:val="18"/>
                                    <w:szCs w:val="18"/>
                                  </w:rPr>
                                </w:pPr>
                                <w:sdt>
                                  <w:sdtPr>
                                    <w:rPr>
                                      <w:b/>
                                      <w:bCs/>
                                      <w:caps/>
                                      <w:color w:val="000000" w:themeColor="text1"/>
                                      <w:sz w:val="28"/>
                                      <w:szCs w:val="28"/>
                                    </w:rPr>
                                    <w:alias w:val="Организация"/>
                                    <w:tag w:val=""/>
                                    <w:id w:val="-1880927279"/>
                                    <w:dataBinding w:prefixMappings="xmlns:ns0='http://schemas.openxmlformats.org/officeDocument/2006/extended-properties' " w:xpath="/ns0:Properties[1]/ns0:Company[1]" w:storeItemID="{6668398D-A668-4E3E-A5EB-62B293D839F1}"/>
                                    <w:text/>
                                  </w:sdtPr>
                                  <w:sdtContent>
                                    <w:r w:rsidR="00BF5A4E" w:rsidRPr="00A700A8">
                                      <w:rPr>
                                        <w:b/>
                                        <w:bCs/>
                                        <w:caps/>
                                        <w:color w:val="000000" w:themeColor="text1"/>
                                        <w:sz w:val="28"/>
                                        <w:szCs w:val="28"/>
                                      </w:rPr>
                                      <w:t>Гбдоу НАО «Детский Сад п. Хорей Вер»</w:t>
                                    </w:r>
                                  </w:sdtContent>
                                </w:sdt>
                                <w:r w:rsidR="00BF5A4E">
                                  <w:rPr>
                                    <w:caps/>
                                    <w:color w:val="7F7F7F" w:themeColor="text1" w:themeTint="80"/>
                                    <w:sz w:val="18"/>
                                    <w:szCs w:val="18"/>
                                  </w:rPr>
                                  <w:t> </w:t>
                                </w:r>
                                <w:r w:rsidR="00BF5A4E">
                                  <w:rPr>
                                    <w:color w:val="7F7F7F" w:themeColor="text1" w:themeTint="80"/>
                                    <w:sz w:val="18"/>
                                    <w:szCs w:val="18"/>
                                  </w:rPr>
                                  <w:t>| </w:t>
                                </w:r>
                                <w:sdt>
                                  <w:sdtPr>
                                    <w:rPr>
                                      <w:color w:val="7F7F7F" w:themeColor="text1" w:themeTint="80"/>
                                      <w:sz w:val="18"/>
                                      <w:szCs w:val="18"/>
                                    </w:rPr>
                                    <w:alias w:val="Адрес"/>
                                    <w:tag w:val=""/>
                                    <w:id w:val="-1023088507"/>
                                    <w:dataBinding w:prefixMappings="xmlns:ns0='http://schemas.microsoft.com/office/2006/coverPageProps' " w:xpath="/ns0:CoverPageProperties[1]/ns0:CompanyAddress[1]" w:storeItemID="{55AF091B-3C7A-41E3-B477-F2FDAA23CFDA}"/>
                                    <w:text/>
                                  </w:sdtPr>
                                  <w:sdtContent>
                                    <w:r w:rsidR="00380CF7">
                                      <w:rPr>
                                        <w:color w:val="7F7F7F" w:themeColor="text1" w:themeTint="80"/>
                                        <w:sz w:val="18"/>
                                        <w:szCs w:val="18"/>
                                      </w:rPr>
                                      <w:t xml:space="preserve"> </w:t>
                                    </w:r>
                                  </w:sdtContent>
                                </w:sdt>
                              </w:p>
                            </w:txbxContent>
                          </wps:txbx>
                          <wps:bodyPr rot="0" spcFirstLastPara="0" vertOverflow="overflow" horzOverflow="overflow" vert="horz" wrap="square" lIns="914400" tIns="0" rIns="1097280" bIns="0" numCol="1" spcCol="0" rtlCol="0" fromWordArt="0" anchor="b" anchorCtr="0" forceAA="0" compatLnSpc="1">
                            <a:prstTxWarp prst="textNoShape">
                              <a:avLst/>
                            </a:prstTxWarp>
                            <a:spAutoFit/>
                          </wps:bodyPr>
                        </wps:wsp>
                      </a:graphicData>
                    </a:graphic>
                    <wp14:sizeRelH relativeFrom="margin">
                      <wp14:pctWidth>115400</wp14:pctWidth>
                    </wp14:sizeRelH>
                    <wp14:sizeRelV relativeFrom="margin">
                      <wp14:pctHeight>0</wp14:pctHeight>
                    </wp14:sizeRelV>
                  </wp:anchor>
                </w:drawing>
              </mc:Choice>
              <mc:Fallback>
                <w:pict>
                  <v:shapetype w14:anchorId="66454481" id="_x0000_t202" coordsize="21600,21600" o:spt="202" path="m,l,21600r21600,l21600,xe">
                    <v:stroke joinstyle="miter"/>
                    <v:path gradientshapeok="t" o:connecttype="rect"/>
                  </v:shapetype>
                  <v:shape id="Текстовое поле 128" o:spid="_x0000_s1029" type="#_x0000_t202" style="position:absolute;margin-left:0;margin-top:0;width:453pt;height:11.5pt;z-index:251662336;visibility:visible;mso-wrap-style:square;mso-width-percent:1154;mso-height-percent:0;mso-wrap-distance-left:9pt;mso-wrap-distance-top:0;mso-wrap-distance-right:9pt;mso-wrap-distance-bottom:0;mso-position-horizontal:center;mso-position-horizontal-relative:page;mso-position-vertical:bottom;mso-position-vertical-relative:margin;mso-width-percent:1154;mso-height-percent: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" filled="f" stroked="f" strokeweight=".5pt">
                    <v:textbox style="mso-fit-shape-to-text:t" inset="1in,0,86.4pt,0">
                      <w:txbxContent>
                        <w:p w14:paraId="4A9EC7F6" w14:textId="43ECE376" w:rsidR="00BF5A4E" w:rsidRDefault="00000000">
                          <w:pPr>
                            <w:pStyle w:val="a5"/>
                            <w:rPr>
                              <w:color w:val="7F7F7F" w:themeColor="text1" w:themeTint="80"/>
                              <w:sz w:val="18"/>
                              <w:szCs w:val="18"/>
                            </w:rPr>
                          </w:pPr>
                          <w:sdt>
                            <w:sdtPr>
                              <w:rPr>
                                <w:b/>
                                <w:bCs/>
                                <w:caps/>
                                <w:color w:val="000000" w:themeColor="text1"/>
                                <w:sz w:val="28"/>
                                <w:szCs w:val="28"/>
                              </w:rPr>
                              <w:alias w:val="Организация"/>
                              <w:tag w:val=""/>
                              <w:id w:val="-1880927279"/>
                              <w:dataBinding w:prefixMappings="xmlns:ns0='http://schemas.openxmlformats.org/officeDocument/2006/extended-properties' " w:xpath="/ns0:Properties[1]/ns0:Company[1]" w:storeItemID="{6668398D-A668-4E3E-A5EB-62B293D839F1}"/>
                              <w:text/>
                            </w:sdtPr>
                            <w:sdtContent>
                              <w:r w:rsidR="00BF5A4E" w:rsidRPr="00A700A8">
                                <w:rPr>
                                  <w:b/>
                                  <w:bCs/>
                                  <w:caps/>
                                  <w:color w:val="000000" w:themeColor="text1"/>
                                  <w:sz w:val="28"/>
                                  <w:szCs w:val="28"/>
                                </w:rPr>
                                <w:t>Гбдоу НАО «Детский Сад п. Хорей Вер»</w:t>
                              </w:r>
                            </w:sdtContent>
                          </w:sdt>
                          <w:r w:rsidR="00BF5A4E">
                            <w:rPr>
                              <w:caps/>
                              <w:color w:val="7F7F7F" w:themeColor="text1" w:themeTint="80"/>
                              <w:sz w:val="18"/>
                              <w:szCs w:val="18"/>
                            </w:rPr>
                            <w:t> </w:t>
                          </w:r>
                          <w:r w:rsidR="00BF5A4E">
                            <w:rPr>
                              <w:color w:val="7F7F7F" w:themeColor="text1" w:themeTint="80"/>
                              <w:sz w:val="18"/>
                              <w:szCs w:val="18"/>
                            </w:rPr>
                            <w:t>| </w:t>
                          </w:r>
                          <w:sdt>
                            <w:sdtPr>
                              <w:rPr>
                                <w:color w:val="7F7F7F" w:themeColor="text1" w:themeTint="80"/>
                                <w:sz w:val="18"/>
                                <w:szCs w:val="18"/>
                              </w:rPr>
                              <w:alias w:val="Адрес"/>
                              <w:tag w:val=""/>
                              <w:id w:val="-1023088507"/>
                              <w:dataBinding w:prefixMappings="xmlns:ns0='http://schemas.microsoft.com/office/2006/coverPageProps' " w:xpath="/ns0:CoverPageProperties[1]/ns0:CompanyAddress[1]" w:storeItemID="{55AF091B-3C7A-41E3-B477-F2FDAA23CFDA}"/>
                              <w:text/>
                            </w:sdtPr>
                            <w:sdtContent>
                              <w:r w:rsidR="00380CF7">
                                <w:rPr>
                                  <w:color w:val="7F7F7F" w:themeColor="text1" w:themeTint="80"/>
                                  <w:sz w:val="18"/>
                                  <w:szCs w:val="18"/>
                                </w:rPr>
                                <w:t xml:space="preserve"> </w:t>
                              </w:r>
                            </w:sdtContent>
                          </w:sdt>
                        </w:p>
                      </w:txbxContent>
                    </v:textbox>
                    <w10:wrap type="square" anchorx="page" anchory="margin"/>
                  </v:shape>
                </w:pict>
              </mc:Fallback>
            </mc:AlternateContent>
          </w:r>
          <w:r>
            <w:rPr>
              <w:noProof/>
            </w:rPr>
            <mc:AlternateContent>
              <mc:Choice Requires="wps">
                <w:drawing>
                  <wp:anchor distT="0" distB="0" distL="114300" distR="114300" simplePos="0" relativeHeight="251661312" behindDoc="0" locked="0" layoutInCell="1" allowOverlap="1" wp14:anchorId="68B8BFC2" wp14:editId="12A165B9">
                    <wp:simplePos x="0" y="0"/>
                    <wp:positionH relativeFrom="page">
                      <wp:align>center</wp:align>
                    </wp:positionH>
                    <mc:AlternateContent>
                      <mc:Choice Requires="wp14">
                        <wp:positionV relativeFrom="page">
                          <wp14:pctPosVOffset>79000</wp14:pctPosVOffset>
                        </wp:positionV>
                      </mc:Choice>
                      <mc:Fallback>
                        <wp:positionV relativeFrom="page">
                          <wp:posOffset>8446770</wp:posOffset>
                        </wp:positionV>
                      </mc:Fallback>
                    </mc:AlternateContent>
                    <wp:extent cx="5753100" cy="484632"/>
                    <wp:effectExtent l="0" t="0" r="0" b="7620"/>
                    <wp:wrapSquare wrapText="bothSides"/>
                    <wp:docPr id="129" name="Текстовое поле 129"/>
                    <wp:cNvGraphicFramePr/>
                    <a:graphic xmlns:a="http://schemas.openxmlformats.org/drawingml/2006/main">
                      <a:graphicData uri="http://schemas.microsoft.com/office/word/2010/wordprocessingShape">
                        <wps:wsp>
                          <wps:cNvSpPr txBox="1"/>
                          <wps:spPr>
                            <a:xfrm>
                              <a:off x="0" y="0"/>
                              <a:ext cx="5753100" cy="484632"/>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sdt>
                                <w:sdtPr>
                                  <w:rPr>
                                    <w:caps/>
                                    <w:color w:val="4472C4" w:themeColor="accent1"/>
                                    <w:sz w:val="28"/>
                                    <w:szCs w:val="28"/>
                                  </w:rPr>
                                  <w:alias w:val="Подзаголовок"/>
                                  <w:tag w:val=""/>
                                  <w:id w:val="-1452929454"/>
                                  <w:showingPlcHdr/>
                                  <w:dataBinding w:prefixMappings="xmlns:ns0='http://purl.org/dc/elements/1.1/' xmlns:ns1='http://schemas.openxmlformats.org/package/2006/metadata/core-properties' " w:xpath="/ns1:coreProperties[1]/ns0:subject[1]" w:storeItemID="{6C3C8BC8-F283-45AE-878A-BAB7291924A1}"/>
                                  <w:text/>
                                </w:sdtPr>
                                <w:sdtContent>
                                  <w:p w14:paraId="28E8BA24" w14:textId="77777777" w:rsidR="00BF5A4E" w:rsidRDefault="00BF5A4E">
                                    <w:pPr>
                                      <w:pStyle w:val="a5"/>
                                      <w:spacing w:before="40" w:after="40"/>
                                      <w:rPr>
                                        <w:caps/>
                                        <w:color w:val="4472C4" w:themeColor="accent1"/>
                                        <w:sz w:val="28"/>
                                        <w:szCs w:val="28"/>
                                      </w:rPr>
                                    </w:pPr>
                                    <w:r>
                                      <w:rPr>
                                        <w:caps/>
                                        <w:color w:val="4472C4" w:themeColor="accent1"/>
                                        <w:sz w:val="28"/>
                                        <w:szCs w:val="28"/>
                                      </w:rPr>
                                      <w:t>[Подзаголовок документа]</w:t>
                                    </w:r>
                                  </w:p>
                                </w:sdtContent>
                              </w:sdt>
                              <w:sdt>
                                <w:sdtPr>
                                  <w:rPr>
                                    <w:caps/>
                                    <w:color w:val="000000" w:themeColor="text1"/>
                                    <w:sz w:val="24"/>
                                    <w:szCs w:val="24"/>
                                  </w:rPr>
                                  <w:alias w:val="Автор"/>
                                  <w:tag w:val=""/>
                                  <w:id w:val="-954487662"/>
                                  <w:dataBinding w:prefixMappings="xmlns:ns0='http://purl.org/dc/elements/1.1/' xmlns:ns1='http://schemas.openxmlformats.org/package/2006/metadata/core-properties' " w:xpath="/ns1:coreProperties[1]/ns0:creator[1]" w:storeItemID="{6C3C8BC8-F283-45AE-878A-BAB7291924A1}"/>
                                  <w:text/>
                                </w:sdtPr>
                                <w:sdtContent>
                                  <w:p w14:paraId="0339AE14" w14:textId="4DDE27EC" w:rsidR="00BF5A4E" w:rsidRPr="00A700A8" w:rsidRDefault="00BF5A4E">
                                    <w:pPr>
                                      <w:pStyle w:val="a5"/>
                                      <w:spacing w:before="40" w:after="40"/>
                                      <w:rPr>
                                        <w:caps/>
                                        <w:color w:val="000000" w:themeColor="text1"/>
                                        <w:sz w:val="24"/>
                                        <w:szCs w:val="24"/>
                                      </w:rPr>
                                    </w:pPr>
                                    <w:r w:rsidRPr="00A700A8">
                                      <w:rPr>
                                        <w:caps/>
                                        <w:color w:val="000000" w:themeColor="text1"/>
                                        <w:sz w:val="24"/>
                                        <w:szCs w:val="24"/>
                                      </w:rPr>
                                      <w:t>Алёна Терентьева</w:t>
                                    </w:r>
                                  </w:p>
                                </w:sdtContent>
                              </w:sdt>
                            </w:txbxContent>
                          </wps:txbx>
                          <wps:bodyPr rot="0" spcFirstLastPara="0" vertOverflow="overflow" horzOverflow="overflow" vert="horz" wrap="square" lIns="914400" tIns="0" rIns="1097280" bIns="0" numCol="1" spcCol="0" rtlCol="0" fromWordArt="0" anchor="t" anchorCtr="0" forceAA="0" compatLnSpc="1">
                            <a:prstTxWarp prst="textNoShape">
                              <a:avLst/>
                            </a:prstTxWarp>
                            <a:spAutoFit/>
                          </wps:bodyPr>
                        </wps:wsp>
                      </a:graphicData>
                    </a:graphic>
                    <wp14:sizeRelH relativeFrom="margin">
                      <wp14:pctWidth>115400</wp14:pctWidth>
                    </wp14:sizeRelH>
                    <wp14:sizeRelV relativeFrom="margin">
                      <wp14:pctHeight>0</wp14:pctHeight>
                    </wp14:sizeRelV>
                  </wp:anchor>
                </w:drawing>
              </mc:Choice>
              <mc:Fallback>
                <w:pict>
                  <v:shape w14:anchorId="68B8BFC2" id="Текстовое поле 129" o:spid="_x0000_s1030" type="#_x0000_t202" style="position:absolute;margin-left:0;margin-top:0;width:453pt;height:38.15pt;z-index:251661312;visibility:visible;mso-wrap-style:square;mso-width-percent:1154;mso-height-percent:0;mso-top-percent:790;mso-wrap-distance-left:9pt;mso-wrap-distance-top:0;mso-wrap-distance-right:9pt;mso-wrap-distance-bottom:0;mso-position-horizontal:center;mso-position-horizontal-relative:page;mso-position-vertical-relative:page;mso-width-percent:1154;mso-height-percent:0;mso-top-percent:79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" filled="f" stroked="f" strokeweight=".5pt">
                    <v:textbox style="mso-fit-shape-to-text:t" inset="1in,0,86.4pt,0">
                      <w:txbxContent>
                        <w:sdt>
                          <w:sdtPr>
                            <w:rPr>
                              <w:caps/>
                              <w:color w:val="4472C4" w:themeColor="accent1"/>
                              <w:sz w:val="28"/>
                              <w:szCs w:val="28"/>
                            </w:rPr>
                            <w:alias w:val="Подзаголовок"/>
                            <w:tag w:val=""/>
                            <w:id w:val="-1452929454"/>
                            <w:showingPlcHdr/>
                            <w:dataBinding w:prefixMappings="xmlns:ns0='http://purl.org/dc/elements/1.1/' xmlns:ns1='http://schemas.openxmlformats.org/package/2006/metadata/core-properties' " w:xpath="/ns1:coreProperties[1]/ns0:subject[1]" w:storeItemID="{6C3C8BC8-F283-45AE-878A-BAB7291924A1}"/>
                            <w:text/>
                          </w:sdtPr>
                          <w:sdtContent>
                            <w:p w14:paraId="28E8BA24" w14:textId="77777777" w:rsidR="00BF5A4E" w:rsidRDefault="00BF5A4E">
                              <w:pPr>
                                <w:pStyle w:val="a5"/>
                                <w:spacing w:before="40" w:after="40"/>
                                <w:rPr>
                                  <w:caps/>
                                  <w:color w:val="4472C4" w:themeColor="accent1"/>
                                  <w:sz w:val="28"/>
                                  <w:szCs w:val="28"/>
                                </w:rPr>
                              </w:pPr>
                              <w:r>
                                <w:rPr>
                                  <w:caps/>
                                  <w:color w:val="4472C4" w:themeColor="accent1"/>
                                  <w:sz w:val="28"/>
                                  <w:szCs w:val="28"/>
                                </w:rPr>
                                <w:t>[Подзаголовок документа]</w:t>
                              </w:r>
                            </w:p>
                          </w:sdtContent>
                        </w:sdt>
                        <w:sdt>
                          <w:sdtPr>
                            <w:rPr>
                              <w:caps/>
                              <w:color w:val="000000" w:themeColor="text1"/>
                              <w:sz w:val="24"/>
                              <w:szCs w:val="24"/>
                            </w:rPr>
                            <w:alias w:val="Автор"/>
                            <w:tag w:val=""/>
                            <w:id w:val="-954487662"/>
                            <w:dataBinding w:prefixMappings="xmlns:ns0='http://purl.org/dc/elements/1.1/' xmlns:ns1='http://schemas.openxmlformats.org/package/2006/metadata/core-properties' " w:xpath="/ns1:coreProperties[1]/ns0:creator[1]" w:storeItemID="{6C3C8BC8-F283-45AE-878A-BAB7291924A1}"/>
                            <w:text/>
                          </w:sdtPr>
                          <w:sdtContent>
                            <w:p w14:paraId="0339AE14" w14:textId="4DDE27EC" w:rsidR="00BF5A4E" w:rsidRPr="00A700A8" w:rsidRDefault="00BF5A4E">
                              <w:pPr>
                                <w:pStyle w:val="a5"/>
                                <w:spacing w:before="40" w:after="40"/>
                                <w:rPr>
                                  <w:caps/>
                                  <w:color w:val="000000" w:themeColor="text1"/>
                                  <w:sz w:val="24"/>
                                  <w:szCs w:val="24"/>
                                </w:rPr>
                              </w:pPr>
                              <w:r w:rsidRPr="00A700A8">
                                <w:rPr>
                                  <w:caps/>
                                  <w:color w:val="000000" w:themeColor="text1"/>
                                  <w:sz w:val="24"/>
                                  <w:szCs w:val="24"/>
                                </w:rPr>
                                <w:t>Алёна Терентьева</w:t>
                              </w:r>
                            </w:p>
                          </w:sdtContent>
                        </w:sdt>
                      </w:txbxContent>
                    </v:textbox>
                    <w10:wrap type="square" anchorx="page" anchory="page"/>
                  </v:shape>
                </w:pict>
              </mc:Fallback>
            </mc:AlternateContent>
          </w:r>
          <w:r>
            <w:rPr>
              <w:noProof/>
            </w:rPr>
            <mc:AlternateContent>
              <mc:Choice Requires="wps">
                <w:drawing>
                  <wp:anchor distT="0" distB="0" distL="114300" distR="114300" simplePos="0" relativeHeight="251660288" behindDoc="0" locked="0" layoutInCell="1" allowOverlap="1" wp14:anchorId="54C8216E" wp14:editId="1CB74DC8">
                    <wp:simplePos x="0" y="0"/>
                    <wp:positionH relativeFrom="margin">
                      <wp:align>right</wp:align>
                    </wp:positionH>
                    <mc:AlternateContent>
                      <mc:Choice Requires="wp14">
                        <wp:positionV relativeFrom="page">
                          <wp14:pctPosVOffset>2300</wp14:pctPosVOffset>
                        </wp:positionV>
                      </mc:Choice>
                      <mc:Fallback>
                        <wp:positionV relativeFrom="page">
                          <wp:posOffset>245745</wp:posOffset>
                        </wp:positionV>
                      </mc:Fallback>
                    </mc:AlternateContent>
                    <wp:extent cx="594360" cy="987552"/>
                    <wp:effectExtent l="0" t="0" r="0" b="5080"/>
                    <wp:wrapNone/>
                    <wp:docPr id="130" name="Прямоугольник 130"/>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594360" cy="987552"/>
                            </a:xfrm>
                            <a:prstGeom prst="rect">
                              <a:avLst/>
                            </a:prstGeom>
                            <a:ln>
                              <a:noFill/>
                            </a:ln>
                          </wps:spPr>
                          <wps:style>
                            <a:lnRef idx="2">
                              <a:schemeClr val="accent1">
                                <a:shade val="50000"/>
                              </a:schemeClr>
                            </a:lnRef>
                            <a:fillRef idx="1">
                              <a:schemeClr val="accent1"/>
                            </a:fillRef>
                            <a:effectRef idx="0">
                              <a:schemeClr val="accent1"/>
                            </a:effectRef>
                            <a:fontRef idx="minor">
                              <a:schemeClr val="lt1"/>
                            </a:fontRef>
                          </wps:style>
                          <wps:txbx>
                            <w:txbxContent>
                              <w:sdt>
                                <w:sdtPr>
                                  <w:rPr>
                                    <w:b/>
                                    <w:bCs/>
                                    <w:color w:val="000000" w:themeColor="text1"/>
                                    <w:sz w:val="24"/>
                                    <w:szCs w:val="24"/>
                                  </w:rPr>
                                  <w:alias w:val="Год"/>
                                  <w:tag w:val=""/>
                                  <w:id w:val="1595126926"/>
                                  <w:dataBinding w:prefixMappings="xmlns:ns0='http://schemas.microsoft.com/office/2006/coverPageProps' " w:xpath="/ns0:CoverPageProperties[1]/ns0:PublishDate[1]" w:storeItemID="{55AF091B-3C7A-41E3-B477-F2FDAA23CFDA}"/>
                                  <w:date w:fullDate="2022-01-01T00:00:00Z">
                                    <w:dateFormat w:val="yyyy"/>
                                    <w:lid w:val="ru-RU"/>
                                    <w:storeMappedDataAs w:val="dateTime"/>
                                    <w:calendar w:val="gregorian"/>
                                  </w:date>
                                </w:sdtPr>
                                <w:sdtContent>
                                  <w:p w14:paraId="35E5BD3B" w14:textId="51084B98" w:rsidR="00BF5A4E" w:rsidRPr="00A700A8" w:rsidRDefault="00A700A8">
                                    <w:pPr>
                                      <w:pStyle w:val="a5"/>
                                      <w:jc w:val="right"/>
                                      <w:rPr>
                                        <w:b/>
                                        <w:bCs/>
                                        <w:color w:val="FFFFFF" w:themeColor="background1"/>
                                        <w:sz w:val="24"/>
                                        <w:szCs w:val="24"/>
                                      </w:rPr>
                                    </w:pPr>
                                    <w:r w:rsidRPr="00A700A8">
                                      <w:rPr>
                                        <w:b/>
                                        <w:bCs/>
                                        <w:color w:val="000000" w:themeColor="text1"/>
                                        <w:sz w:val="24"/>
                                        <w:szCs w:val="24"/>
                                      </w:rPr>
                                      <w:t>2022</w:t>
                                    </w:r>
                                  </w:p>
                                </w:sdtContent>
                              </w:sdt>
                            </w:txbxContent>
                          </wps:txbx>
                          <wps:bodyPr rot="0" spcFirstLastPara="0" vertOverflow="overflow" horzOverflow="overflow" vert="horz" wrap="square" lIns="45720" tIns="45720" rIns="45720" bIns="45720" numCol="1" spcCol="0" rtlCol="0" fromWordArt="0" anchor="b" anchorCtr="0" forceAA="0" compatLnSpc="1">
                            <a:prstTxWarp prst="textNoShape">
                              <a:avLst/>
                            </a:prstTxWarp>
                            <a:noAutofit/>
                          </wps:bodyPr>
                        </wps:wsp>
                      </a:graphicData>
                    </a:graphic>
                    <wp14:sizeRelH relativeFrom="page">
                      <wp14:pctWidth>7600</wp14:pctWidth>
                    </wp14:sizeRelH>
                    <wp14:sizeRelV relativeFrom="page">
                      <wp14:pctHeight>9800</wp14:pctHeight>
                    </wp14:sizeRelV>
                  </wp:anchor>
                </w:drawing>
              </mc:Choice>
              <mc:Fallback>
                <w:pict>
                  <v:rect w14:anchorId="54C8216E" id="Прямоугольник 130" o:spid="_x0000_s1031" style="position:absolute;margin-left:-4.4pt;margin-top:0;width:46.8pt;height:77.75pt;z-index:251660288;visibility:visible;mso-wrap-style:square;mso-width-percent:76;mso-height-percent:98;mso-top-percent:23;mso-wrap-distance-left:9pt;mso-wrap-distance-top:0;mso-wrap-distance-right:9pt;mso-wrap-distance-bottom:0;mso-position-horizontal:right;mso-position-horizontal-relative:margin;mso-position-vertical-relative:page;mso-width-percent:76;mso-height-percent:98;mso-top-percent:23;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" fillcolor="#4472c4 [3204]" stroked="f" strokeweight="1pt">
                    <o:lock v:ext="edit" aspectratio="t"/>
                    <v:textbox inset="3.6pt,,3.6pt">
                      <w:txbxContent>
                        <w:sdt>
                          <w:sdtPr>
                            <w:rPr>
                              <w:b/>
                              <w:bCs/>
                              <w:color w:val="000000" w:themeColor="text1"/>
                              <w:sz w:val="24"/>
                              <w:szCs w:val="24"/>
                            </w:rPr>
                            <w:alias w:val="Год"/>
                            <w:tag w:val=""/>
                            <w:id w:val="1595126926"/>
                            <w:dataBinding w:prefixMappings="xmlns:ns0='http://schemas.microsoft.com/office/2006/coverPageProps' " w:xpath="/ns0:CoverPageProperties[1]/ns0:PublishDate[1]" w:storeItemID="{55AF091B-3C7A-41E3-B477-F2FDAA23CFDA}"/>
                            <w:date w:fullDate="2022-01-01T00:00:00Z">
                              <w:dateFormat w:val="yyyy"/>
                              <w:lid w:val="ru-RU"/>
                              <w:storeMappedDataAs w:val="dateTime"/>
                              <w:calendar w:val="gregorian"/>
                            </w:date>
                          </w:sdtPr>
                          <w:sdtContent>
                            <w:p w14:paraId="35E5BD3B" w14:textId="51084B98" w:rsidR="00BF5A4E" w:rsidRPr="00A700A8" w:rsidRDefault="00A700A8">
                              <w:pPr>
                                <w:pStyle w:val="a5"/>
                                <w:jc w:val="right"/>
                                <w:rPr>
                                  <w:b/>
                                  <w:bCs/>
                                  <w:color w:val="FFFFFF" w:themeColor="background1"/>
                                  <w:sz w:val="24"/>
                                  <w:szCs w:val="24"/>
                                </w:rPr>
                              </w:pPr>
                              <w:r w:rsidRPr="00A700A8">
                                <w:rPr>
                                  <w:b/>
                                  <w:bCs/>
                                  <w:color w:val="000000" w:themeColor="text1"/>
                                  <w:sz w:val="24"/>
                                  <w:szCs w:val="24"/>
                                </w:rPr>
                                <w:t>2022</w:t>
                              </w:r>
                            </w:p>
                          </w:sdtContent>
                        </w:sdt>
                      </w:txbxContent>
                    </v:textbox>
                    <w10:wrap anchorx="margin" anchory="page"/>
                  </v:rect>
                </w:pict>
              </mc:Fallback>
            </mc:AlternateContent>
          </w:r>
          <w:r>
            <w:rPr>
              <w:rFonts w:ascii="Arial" w:eastAsia="Times New Roman" w:hAnsi="Arial" w:cs="Arial"/>
              <w:color w:val="111111"/>
              <w:sz w:val="27"/>
              <w:szCs w:val="27"/>
              <w:lang w:eastAsia="ru-RU"/>
            </w:rPr>
            <w:br w:type="page"/>
          </w:r>
        </w:p>
      </w:sdtContent>
    </w:sdt>
    <w:p w14:paraId="109D701B" w14:textId="43B196BE" w:rsidR="00380CF7" w:rsidRDefault="00996DFE" w:rsidP="00380CF7">
      <w:pPr>
        <w:spacing w:after="0" w:line="240" w:lineRule="auto"/>
        <w:ind w:firstLine="360"/>
        <w:jc w:val="center"/>
        <w:rPr>
          <w:rFonts w:ascii="Arial" w:eastAsia="Times New Roman" w:hAnsi="Arial" w:cs="Arial"/>
          <w:color w:val="FF0000"/>
          <w:sz w:val="27"/>
          <w:szCs w:val="27"/>
          <w:lang w:eastAsia="ru-RU"/>
        </w:rPr>
      </w:pPr>
      <w:r w:rsidRPr="002000F0">
        <w:rPr>
          <w:rFonts w:ascii="Arial" w:eastAsia="Times New Roman" w:hAnsi="Arial" w:cs="Arial"/>
          <w:b/>
          <w:bCs/>
          <w:color w:val="FF0000"/>
          <w:sz w:val="27"/>
          <w:szCs w:val="27"/>
          <w:bdr w:val="none" w:sz="0" w:space="0" w:color="auto" w:frame="1"/>
          <w:lang w:eastAsia="ru-RU"/>
        </w:rPr>
        <w:lastRenderedPageBreak/>
        <w:t>Консультация для родителей по теме</w:t>
      </w:r>
      <w:r w:rsidRPr="002000F0">
        <w:rPr>
          <w:rFonts w:ascii="Arial" w:eastAsia="Times New Roman" w:hAnsi="Arial" w:cs="Arial"/>
          <w:color w:val="FF0000"/>
          <w:sz w:val="27"/>
          <w:szCs w:val="27"/>
          <w:lang w:eastAsia="ru-RU"/>
        </w:rPr>
        <w:t>:</w:t>
      </w:r>
    </w:p>
    <w:p w14:paraId="2C329643" w14:textId="71DEEFAB" w:rsidR="00996DFE" w:rsidRPr="002000F0" w:rsidRDefault="00996DFE" w:rsidP="00380CF7">
      <w:pPr>
        <w:spacing w:after="0" w:line="240" w:lineRule="auto"/>
        <w:ind w:firstLine="360"/>
        <w:jc w:val="center"/>
        <w:rPr>
          <w:rFonts w:ascii="Arial" w:eastAsia="Times New Roman" w:hAnsi="Arial" w:cs="Arial"/>
          <w:color w:val="FF0000"/>
          <w:sz w:val="27"/>
          <w:szCs w:val="27"/>
          <w:lang w:eastAsia="ru-RU"/>
        </w:rPr>
      </w:pPr>
      <w:r w:rsidRPr="002000F0">
        <w:rPr>
          <w:rFonts w:ascii="Arial" w:eastAsia="Times New Roman" w:hAnsi="Arial" w:cs="Arial"/>
          <w:i/>
          <w:iCs/>
          <w:color w:val="FF0000"/>
          <w:sz w:val="27"/>
          <w:szCs w:val="27"/>
          <w:bdr w:val="none" w:sz="0" w:space="0" w:color="auto" w:frame="1"/>
          <w:lang w:eastAsia="ru-RU"/>
        </w:rPr>
        <w:t>«</w:t>
      </w:r>
      <w:r w:rsidRPr="002000F0">
        <w:rPr>
          <w:rFonts w:ascii="Arial" w:eastAsia="Times New Roman" w:hAnsi="Arial" w:cs="Arial"/>
          <w:b/>
          <w:bCs/>
          <w:i/>
          <w:iCs/>
          <w:color w:val="FF0000"/>
          <w:sz w:val="27"/>
          <w:szCs w:val="27"/>
          <w:bdr w:val="none" w:sz="0" w:space="0" w:color="auto" w:frame="1"/>
          <w:lang w:eastAsia="ru-RU"/>
        </w:rPr>
        <w:t>Профилактика плоскостопия</w:t>
      </w:r>
      <w:r w:rsidRPr="002000F0">
        <w:rPr>
          <w:rFonts w:ascii="Arial" w:eastAsia="Times New Roman" w:hAnsi="Arial" w:cs="Arial"/>
          <w:i/>
          <w:iCs/>
          <w:color w:val="FF0000"/>
          <w:sz w:val="27"/>
          <w:szCs w:val="27"/>
          <w:bdr w:val="none" w:sz="0" w:space="0" w:color="auto" w:frame="1"/>
          <w:lang w:eastAsia="ru-RU"/>
        </w:rPr>
        <w:t>»</w:t>
      </w:r>
    </w:p>
    <w:p w14:paraId="6BD75B79" w14:textId="77777777" w:rsidR="00CB2A0B" w:rsidRDefault="00CB2A0B" w:rsidP="00CB2A0B">
      <w:pPr>
        <w:pStyle w:val="a3"/>
        <w:shd w:val="clear" w:color="auto" w:fill="FFFFFF"/>
        <w:spacing w:before="0" w:beforeAutospacing="0" w:after="0" w:afterAutospacing="0"/>
        <w:ind w:firstLine="360"/>
        <w:rPr>
          <w:rFonts w:ascii="Arial" w:hAnsi="Arial" w:cs="Arial"/>
          <w:color w:val="111111"/>
          <w:sz w:val="27"/>
          <w:szCs w:val="27"/>
        </w:rPr>
      </w:pPr>
      <w:r>
        <w:rPr>
          <w:rStyle w:val="a4"/>
          <w:rFonts w:ascii="Arial" w:hAnsi="Arial" w:cs="Arial"/>
          <w:color w:val="111111"/>
          <w:sz w:val="27"/>
          <w:szCs w:val="27"/>
          <w:bdr w:val="none" w:sz="0" w:space="0" w:color="auto" w:frame="1"/>
        </w:rPr>
        <w:t>Плоскостопие</w:t>
      </w:r>
      <w:r>
        <w:rPr>
          <w:rFonts w:ascii="Arial" w:hAnsi="Arial" w:cs="Arial"/>
          <w:color w:val="111111"/>
          <w:sz w:val="27"/>
          <w:szCs w:val="27"/>
        </w:rPr>
        <w:t> – статистическая деформация стопы, характеризующаяся уплощением ее сводов.</w:t>
      </w:r>
    </w:p>
    <w:p w14:paraId="3FDD1117" w14:textId="77777777" w:rsidR="00CB2A0B" w:rsidRDefault="00CB2A0B" w:rsidP="00CB2A0B">
      <w:pPr>
        <w:pStyle w:val="a3"/>
        <w:shd w:val="clear" w:color="auto" w:fill="FFFFFF"/>
        <w:spacing w:before="0" w:beforeAutospacing="0" w:after="0" w:afterAutospacing="0"/>
        <w:ind w:firstLine="360"/>
        <w:rPr>
          <w:rFonts w:ascii="Arial" w:hAnsi="Arial" w:cs="Arial"/>
          <w:color w:val="111111"/>
          <w:sz w:val="27"/>
          <w:szCs w:val="27"/>
        </w:rPr>
      </w:pPr>
      <w:r>
        <w:rPr>
          <w:rFonts w:ascii="Arial" w:hAnsi="Arial" w:cs="Arial"/>
          <w:color w:val="111111"/>
          <w:sz w:val="27"/>
          <w:szCs w:val="27"/>
        </w:rPr>
        <w:t>В наше время </w:t>
      </w:r>
      <w:r>
        <w:rPr>
          <w:rStyle w:val="a4"/>
          <w:rFonts w:ascii="Arial" w:hAnsi="Arial" w:cs="Arial"/>
          <w:color w:val="111111"/>
          <w:sz w:val="27"/>
          <w:szCs w:val="27"/>
          <w:bdr w:val="none" w:sz="0" w:space="0" w:color="auto" w:frame="1"/>
        </w:rPr>
        <w:t>Плоскостопие</w:t>
      </w:r>
      <w:r>
        <w:rPr>
          <w:rFonts w:ascii="Arial" w:hAnsi="Arial" w:cs="Arial"/>
          <w:color w:val="111111"/>
          <w:sz w:val="27"/>
          <w:szCs w:val="27"/>
        </w:rPr>
        <w:t> является чрезвычайно распространенной патологией среди </w:t>
      </w:r>
      <w:r>
        <w:rPr>
          <w:rStyle w:val="a4"/>
          <w:rFonts w:ascii="Arial" w:hAnsi="Arial" w:cs="Arial"/>
          <w:color w:val="111111"/>
          <w:sz w:val="27"/>
          <w:szCs w:val="27"/>
          <w:bdr w:val="none" w:sz="0" w:space="0" w:color="auto" w:frame="1"/>
        </w:rPr>
        <w:t>детей</w:t>
      </w:r>
      <w:r>
        <w:rPr>
          <w:rFonts w:ascii="Arial" w:hAnsi="Arial" w:cs="Arial"/>
          <w:color w:val="111111"/>
          <w:sz w:val="27"/>
          <w:szCs w:val="27"/>
        </w:rPr>
        <w:t> : около 65 % школьников в той или иной степени страдают этим заболеванием. Возникает оно вследствие разнообразных причин и ведет к боли, деформации стоп и нарушениям работы опорно-двигательной системы. Сначала </w:t>
      </w:r>
      <w:r>
        <w:rPr>
          <w:rStyle w:val="a4"/>
          <w:rFonts w:ascii="Arial" w:hAnsi="Arial" w:cs="Arial"/>
          <w:color w:val="111111"/>
          <w:sz w:val="27"/>
          <w:szCs w:val="27"/>
          <w:bdr w:val="none" w:sz="0" w:space="0" w:color="auto" w:frame="1"/>
        </w:rPr>
        <w:t>плоскостопие</w:t>
      </w:r>
      <w:r>
        <w:rPr>
          <w:rFonts w:ascii="Arial" w:hAnsi="Arial" w:cs="Arial"/>
          <w:color w:val="111111"/>
          <w:sz w:val="27"/>
          <w:szCs w:val="27"/>
        </w:rPr>
        <w:t> вызывает лишь незначительные неудобства, но, прогрессируя, может значительно повлиять на полноценную жизнь и трудоспособность. </w:t>
      </w:r>
      <w:r>
        <w:rPr>
          <w:rStyle w:val="a4"/>
          <w:rFonts w:ascii="Arial" w:hAnsi="Arial" w:cs="Arial"/>
          <w:color w:val="111111"/>
          <w:sz w:val="27"/>
          <w:szCs w:val="27"/>
          <w:bdr w:val="none" w:sz="0" w:space="0" w:color="auto" w:frame="1"/>
        </w:rPr>
        <w:t>Плоскостопие у детей</w:t>
      </w:r>
      <w:r>
        <w:rPr>
          <w:rFonts w:ascii="Arial" w:hAnsi="Arial" w:cs="Arial"/>
          <w:color w:val="111111"/>
          <w:sz w:val="27"/>
          <w:szCs w:val="27"/>
        </w:rPr>
        <w:t> ведет к искривлению позвоночника,</w:t>
      </w:r>
    </w:p>
    <w:p w14:paraId="1EE57AFF" w14:textId="77777777" w:rsidR="00CB2A0B" w:rsidRDefault="00CB2A0B" w:rsidP="00CB2A0B">
      <w:pPr>
        <w:pStyle w:val="a3"/>
        <w:shd w:val="clear" w:color="auto" w:fill="FFFFFF"/>
        <w:spacing w:before="0" w:beforeAutospacing="0" w:after="0" w:afterAutospacing="0"/>
        <w:ind w:firstLine="360"/>
        <w:rPr>
          <w:rFonts w:ascii="Arial" w:hAnsi="Arial" w:cs="Arial"/>
          <w:color w:val="111111"/>
          <w:sz w:val="27"/>
          <w:szCs w:val="27"/>
        </w:rPr>
      </w:pPr>
      <w:r>
        <w:rPr>
          <w:rFonts w:ascii="Arial" w:hAnsi="Arial" w:cs="Arial"/>
          <w:color w:val="111111"/>
          <w:sz w:val="27"/>
          <w:szCs w:val="27"/>
        </w:rPr>
        <w:t>В </w:t>
      </w:r>
      <w:r>
        <w:rPr>
          <w:rStyle w:val="a4"/>
          <w:rFonts w:ascii="Arial" w:hAnsi="Arial" w:cs="Arial"/>
          <w:color w:val="111111"/>
          <w:sz w:val="27"/>
          <w:szCs w:val="27"/>
          <w:bdr w:val="none" w:sz="0" w:space="0" w:color="auto" w:frame="1"/>
        </w:rPr>
        <w:t>дошкольном возрасте</w:t>
      </w:r>
      <w:r>
        <w:rPr>
          <w:rFonts w:ascii="Arial" w:hAnsi="Arial" w:cs="Arial"/>
          <w:color w:val="111111"/>
          <w:sz w:val="27"/>
          <w:szCs w:val="27"/>
        </w:rPr>
        <w:t> стопа находится в стадии интенсивного развития, формирование ее не завершено, поэтому любые неблагоприятные внешние воздействия могут приводить к возникновению тех или иных функциональных отклонений. С другой стороны, в этот </w:t>
      </w:r>
      <w:r>
        <w:rPr>
          <w:rStyle w:val="a4"/>
          <w:rFonts w:ascii="Arial" w:hAnsi="Arial" w:cs="Arial"/>
          <w:color w:val="111111"/>
          <w:sz w:val="27"/>
          <w:szCs w:val="27"/>
          <w:bdr w:val="none" w:sz="0" w:space="0" w:color="auto" w:frame="1"/>
        </w:rPr>
        <w:t>возрастной</w:t>
      </w:r>
      <w:r>
        <w:rPr>
          <w:rFonts w:ascii="Arial" w:hAnsi="Arial" w:cs="Arial"/>
          <w:color w:val="111111"/>
          <w:sz w:val="27"/>
          <w:szCs w:val="27"/>
        </w:rPr>
        <w:t> период организм отличается большой пластичностью, в связи с чем можно приостановить развитие </w:t>
      </w:r>
      <w:r>
        <w:rPr>
          <w:rStyle w:val="a4"/>
          <w:rFonts w:ascii="Arial" w:hAnsi="Arial" w:cs="Arial"/>
          <w:color w:val="111111"/>
          <w:sz w:val="27"/>
          <w:szCs w:val="27"/>
          <w:bdr w:val="none" w:sz="0" w:space="0" w:color="auto" w:frame="1"/>
        </w:rPr>
        <w:t>плоскостопия</w:t>
      </w:r>
      <w:r>
        <w:rPr>
          <w:rFonts w:ascii="Arial" w:hAnsi="Arial" w:cs="Arial"/>
          <w:color w:val="111111"/>
          <w:sz w:val="27"/>
          <w:szCs w:val="27"/>
        </w:rPr>
        <w:t> и способствовать его исправлению путем укрепления мышц и связок стопы</w:t>
      </w:r>
      <w:r w:rsidRPr="00996DFE">
        <w:rPr>
          <w:rFonts w:ascii="Arial" w:hAnsi="Arial" w:cs="Arial"/>
          <w:color w:val="111111"/>
          <w:sz w:val="27"/>
          <w:szCs w:val="27"/>
        </w:rPr>
        <w:t xml:space="preserve"> </w:t>
      </w:r>
      <w:r>
        <w:rPr>
          <w:rFonts w:ascii="Arial" w:hAnsi="Arial" w:cs="Arial"/>
          <w:color w:val="111111"/>
          <w:sz w:val="27"/>
          <w:szCs w:val="27"/>
        </w:rPr>
        <w:t>Каковы же причины </w:t>
      </w:r>
      <w:r>
        <w:rPr>
          <w:rStyle w:val="a4"/>
          <w:rFonts w:ascii="Arial" w:hAnsi="Arial" w:cs="Arial"/>
          <w:color w:val="111111"/>
          <w:sz w:val="27"/>
          <w:szCs w:val="27"/>
          <w:bdr w:val="none" w:sz="0" w:space="0" w:color="auto" w:frame="1"/>
        </w:rPr>
        <w:t>плоскостопия у детей</w:t>
      </w:r>
      <w:r>
        <w:rPr>
          <w:rFonts w:ascii="Arial" w:hAnsi="Arial" w:cs="Arial"/>
          <w:color w:val="111111"/>
          <w:sz w:val="27"/>
          <w:szCs w:val="27"/>
        </w:rPr>
        <w:t>?</w:t>
      </w:r>
    </w:p>
    <w:p w14:paraId="64AC41BB" w14:textId="77777777" w:rsidR="00CB2A0B" w:rsidRDefault="00CB2A0B" w:rsidP="00CB2A0B">
      <w:pPr>
        <w:pStyle w:val="a3"/>
        <w:shd w:val="clear" w:color="auto" w:fill="FFFFFF"/>
        <w:spacing w:before="0" w:beforeAutospacing="0" w:after="0" w:afterAutospacing="0"/>
        <w:ind w:firstLine="360"/>
        <w:rPr>
          <w:rFonts w:ascii="Arial" w:hAnsi="Arial" w:cs="Arial"/>
          <w:color w:val="111111"/>
          <w:sz w:val="27"/>
          <w:szCs w:val="27"/>
        </w:rPr>
      </w:pPr>
      <w:r>
        <w:rPr>
          <w:rFonts w:ascii="Arial" w:hAnsi="Arial" w:cs="Arial"/>
          <w:color w:val="111111"/>
          <w:sz w:val="27"/>
          <w:szCs w:val="27"/>
        </w:rPr>
        <w:t>Врожденное </w:t>
      </w:r>
      <w:r>
        <w:rPr>
          <w:rStyle w:val="a4"/>
          <w:rFonts w:ascii="Arial" w:hAnsi="Arial" w:cs="Arial"/>
          <w:color w:val="111111"/>
          <w:sz w:val="27"/>
          <w:szCs w:val="27"/>
          <w:bdr w:val="none" w:sz="0" w:space="0" w:color="auto" w:frame="1"/>
        </w:rPr>
        <w:t>плоскостопие</w:t>
      </w:r>
      <w:r>
        <w:rPr>
          <w:rFonts w:ascii="Arial" w:hAnsi="Arial" w:cs="Arial"/>
          <w:color w:val="111111"/>
          <w:sz w:val="27"/>
          <w:szCs w:val="27"/>
        </w:rPr>
        <w:t> у малышей является достаточно большой редкостью. Чаще всего на его развитие влияет целый ряд причин, важной из которых является ношение неудобной обуви. Чтобы детская ножка формировалась правильно, задник обуви должен быть жестким, каблук –5–8  мм. Нельзя покупать ребенку обувь на полностью </w:t>
      </w:r>
      <w:r>
        <w:rPr>
          <w:rStyle w:val="a4"/>
          <w:rFonts w:ascii="Arial" w:hAnsi="Arial" w:cs="Arial"/>
          <w:color w:val="111111"/>
          <w:sz w:val="27"/>
          <w:szCs w:val="27"/>
          <w:bdr w:val="none" w:sz="0" w:space="0" w:color="auto" w:frame="1"/>
        </w:rPr>
        <w:t>плоской подошве</w:t>
      </w:r>
      <w:r>
        <w:rPr>
          <w:rFonts w:ascii="Arial" w:hAnsi="Arial" w:cs="Arial"/>
          <w:color w:val="111111"/>
          <w:sz w:val="27"/>
          <w:szCs w:val="27"/>
        </w:rPr>
        <w:t>. Негативно влияет на формирование стопы и обувь с зауженным или тупым носком, излишне пружинящая подошва кроссовок, освобождающая стопу от естественной нагрузки.</w:t>
      </w:r>
    </w:p>
    <w:p w14:paraId="3F628C82" w14:textId="77777777" w:rsidR="00CB2A0B" w:rsidRDefault="00CB2A0B" w:rsidP="00CB2A0B">
      <w:pPr>
        <w:pStyle w:val="a3"/>
        <w:shd w:val="clear" w:color="auto" w:fill="FFFFFF"/>
        <w:spacing w:before="0" w:beforeAutospacing="0" w:after="0" w:afterAutospacing="0"/>
        <w:ind w:firstLine="360"/>
        <w:rPr>
          <w:rFonts w:ascii="Arial" w:hAnsi="Arial" w:cs="Arial"/>
          <w:color w:val="111111"/>
          <w:sz w:val="27"/>
          <w:szCs w:val="27"/>
        </w:rPr>
      </w:pPr>
      <w:r>
        <w:rPr>
          <w:rFonts w:ascii="Arial" w:hAnsi="Arial" w:cs="Arial"/>
          <w:color w:val="111111"/>
          <w:sz w:val="27"/>
          <w:szCs w:val="27"/>
        </w:rPr>
        <w:t>Кроме того исследования медиков выявили, что на правильное формирование стопы влияет количество нагрузки на нее. Чем меньше двигательной активности у ребенка, тем более вероятно развитие у него </w:t>
      </w:r>
      <w:r>
        <w:rPr>
          <w:rStyle w:val="a4"/>
          <w:rFonts w:ascii="Arial" w:hAnsi="Arial" w:cs="Arial"/>
          <w:color w:val="111111"/>
          <w:sz w:val="27"/>
          <w:szCs w:val="27"/>
          <w:bdr w:val="none" w:sz="0" w:space="0" w:color="auto" w:frame="1"/>
        </w:rPr>
        <w:t>плоскостопия</w:t>
      </w:r>
      <w:r>
        <w:rPr>
          <w:rFonts w:ascii="Arial" w:hAnsi="Arial" w:cs="Arial"/>
          <w:color w:val="111111"/>
          <w:sz w:val="27"/>
          <w:szCs w:val="27"/>
        </w:rPr>
        <w:t>. Это особенно актуально для нашего времени, в век высоких технологий и всеобщей компьютеризации. Дети все чаще играм на улице и прогулкам предпочитают компьютер.</w:t>
      </w:r>
    </w:p>
    <w:p w14:paraId="42B52E71" w14:textId="77777777" w:rsidR="00CB2A0B" w:rsidRDefault="00CB2A0B" w:rsidP="00CB2A0B">
      <w:pPr>
        <w:pStyle w:val="a3"/>
        <w:shd w:val="clear" w:color="auto" w:fill="FFFFFF"/>
        <w:spacing w:before="0" w:beforeAutospacing="0" w:after="0" w:afterAutospacing="0"/>
        <w:ind w:firstLine="360"/>
        <w:rPr>
          <w:rFonts w:ascii="Arial" w:hAnsi="Arial" w:cs="Arial"/>
          <w:color w:val="111111"/>
          <w:sz w:val="27"/>
          <w:szCs w:val="27"/>
        </w:rPr>
      </w:pPr>
      <w:r>
        <w:rPr>
          <w:rFonts w:ascii="Arial" w:hAnsi="Arial" w:cs="Arial"/>
          <w:color w:val="111111"/>
          <w:sz w:val="27"/>
          <w:szCs w:val="27"/>
        </w:rPr>
        <w:t>Неправильное питание также может стать одной из причин </w:t>
      </w:r>
      <w:r>
        <w:rPr>
          <w:rStyle w:val="a4"/>
          <w:rFonts w:ascii="Arial" w:hAnsi="Arial" w:cs="Arial"/>
          <w:color w:val="111111"/>
          <w:sz w:val="27"/>
          <w:szCs w:val="27"/>
          <w:bdr w:val="none" w:sz="0" w:space="0" w:color="auto" w:frame="1"/>
        </w:rPr>
        <w:t>плоскостопия</w:t>
      </w:r>
      <w:r>
        <w:rPr>
          <w:rFonts w:ascii="Arial" w:hAnsi="Arial" w:cs="Arial"/>
          <w:color w:val="111111"/>
          <w:sz w:val="27"/>
          <w:szCs w:val="27"/>
        </w:rPr>
        <w:t>. Недостаток фосфора и кальция, например, ухудшает эластичность и упругость соединительной ткани стопы, а кости при этом становятся слабыми и хрупкими, легко деформирующимися под действием веса тела.</w:t>
      </w:r>
    </w:p>
    <w:p w14:paraId="3BC38F60" w14:textId="77777777" w:rsidR="00CB2A0B" w:rsidRDefault="00CB2A0B" w:rsidP="00CB2A0B">
      <w:pPr>
        <w:pStyle w:val="a3"/>
        <w:shd w:val="clear" w:color="auto" w:fill="FFFFFF"/>
        <w:spacing w:before="0" w:beforeAutospacing="0" w:after="0" w:afterAutospacing="0"/>
        <w:ind w:firstLine="360"/>
        <w:rPr>
          <w:rFonts w:ascii="Arial" w:hAnsi="Arial" w:cs="Arial"/>
          <w:color w:val="111111"/>
          <w:sz w:val="27"/>
          <w:szCs w:val="27"/>
        </w:rPr>
      </w:pPr>
      <w:r>
        <w:rPr>
          <w:rFonts w:ascii="Arial" w:hAnsi="Arial" w:cs="Arial"/>
          <w:color w:val="111111"/>
          <w:sz w:val="27"/>
          <w:szCs w:val="27"/>
        </w:rPr>
        <w:t>Симптомы </w:t>
      </w:r>
      <w:r>
        <w:rPr>
          <w:rStyle w:val="a4"/>
          <w:rFonts w:ascii="Arial" w:hAnsi="Arial" w:cs="Arial"/>
          <w:color w:val="111111"/>
          <w:sz w:val="27"/>
          <w:szCs w:val="27"/>
          <w:bdr w:val="none" w:sz="0" w:space="0" w:color="auto" w:frame="1"/>
        </w:rPr>
        <w:t>плоскостопия у детей</w:t>
      </w:r>
    </w:p>
    <w:p w14:paraId="5860260C" w14:textId="77777777" w:rsidR="00CB2A0B" w:rsidRDefault="00CB2A0B" w:rsidP="00CB2A0B">
      <w:pPr>
        <w:pStyle w:val="a3"/>
        <w:shd w:val="clear" w:color="auto" w:fill="FFFFFF"/>
        <w:spacing w:before="0" w:beforeAutospacing="0" w:after="0" w:afterAutospacing="0"/>
        <w:ind w:firstLine="360"/>
        <w:rPr>
          <w:rFonts w:ascii="Arial" w:hAnsi="Arial" w:cs="Arial"/>
          <w:color w:val="111111"/>
          <w:sz w:val="27"/>
          <w:szCs w:val="27"/>
        </w:rPr>
      </w:pPr>
      <w:r>
        <w:rPr>
          <w:rFonts w:ascii="Arial" w:hAnsi="Arial" w:cs="Arial"/>
          <w:color w:val="111111"/>
          <w:sz w:val="27"/>
          <w:szCs w:val="27"/>
        </w:rPr>
        <w:t>Как определить, что у малыша </w:t>
      </w:r>
      <w:r>
        <w:rPr>
          <w:rStyle w:val="a4"/>
          <w:rFonts w:ascii="Arial" w:hAnsi="Arial" w:cs="Arial"/>
          <w:color w:val="111111"/>
          <w:sz w:val="27"/>
          <w:szCs w:val="27"/>
          <w:bdr w:val="none" w:sz="0" w:space="0" w:color="auto" w:frame="1"/>
        </w:rPr>
        <w:t>плоскостопие</w:t>
      </w:r>
      <w:r>
        <w:rPr>
          <w:rFonts w:ascii="Arial" w:hAnsi="Arial" w:cs="Arial"/>
          <w:color w:val="111111"/>
          <w:sz w:val="27"/>
          <w:szCs w:val="27"/>
        </w:rPr>
        <w:t>? Тревожными признаками для </w:t>
      </w:r>
      <w:r>
        <w:rPr>
          <w:rStyle w:val="a4"/>
          <w:rFonts w:ascii="Arial" w:hAnsi="Arial" w:cs="Arial"/>
          <w:color w:val="111111"/>
          <w:sz w:val="27"/>
          <w:szCs w:val="27"/>
          <w:bdr w:val="none" w:sz="0" w:space="0" w:color="auto" w:frame="1"/>
        </w:rPr>
        <w:t>родителей</w:t>
      </w:r>
      <w:r>
        <w:rPr>
          <w:rFonts w:ascii="Arial" w:hAnsi="Arial" w:cs="Arial"/>
          <w:color w:val="111111"/>
          <w:sz w:val="27"/>
          <w:szCs w:val="27"/>
        </w:rPr>
        <w:t> должны стать жалобы малыша на усталость и боль в стопах после физических упражнений или пеших прогулок. Симптомами </w:t>
      </w:r>
      <w:r>
        <w:rPr>
          <w:rStyle w:val="a4"/>
          <w:rFonts w:ascii="Arial" w:hAnsi="Arial" w:cs="Arial"/>
          <w:color w:val="111111"/>
          <w:sz w:val="27"/>
          <w:szCs w:val="27"/>
          <w:bdr w:val="none" w:sz="0" w:space="0" w:color="auto" w:frame="1"/>
        </w:rPr>
        <w:t>плоскостопия</w:t>
      </w:r>
      <w:r>
        <w:rPr>
          <w:rFonts w:ascii="Arial" w:hAnsi="Arial" w:cs="Arial"/>
          <w:color w:val="111111"/>
          <w:sz w:val="27"/>
          <w:szCs w:val="27"/>
        </w:rPr>
        <w:t> также является отечность ног. </w:t>
      </w:r>
      <w:r>
        <w:rPr>
          <w:rFonts w:ascii="Arial" w:hAnsi="Arial" w:cs="Arial"/>
          <w:color w:val="111111"/>
          <w:sz w:val="27"/>
          <w:szCs w:val="27"/>
          <w:u w:val="single"/>
          <w:bdr w:val="none" w:sz="0" w:space="0" w:color="auto" w:frame="1"/>
        </w:rPr>
        <w:t xml:space="preserve">Обратите </w:t>
      </w:r>
      <w:r>
        <w:rPr>
          <w:rFonts w:ascii="Arial" w:hAnsi="Arial" w:cs="Arial"/>
          <w:color w:val="111111"/>
          <w:sz w:val="27"/>
          <w:szCs w:val="27"/>
          <w:u w:val="single"/>
          <w:bdr w:val="none" w:sz="0" w:space="0" w:color="auto" w:frame="1"/>
        </w:rPr>
        <w:lastRenderedPageBreak/>
        <w:t>внимание</w:t>
      </w:r>
      <w:r>
        <w:rPr>
          <w:rFonts w:ascii="Arial" w:hAnsi="Arial" w:cs="Arial"/>
          <w:color w:val="111111"/>
          <w:sz w:val="27"/>
          <w:szCs w:val="27"/>
        </w:rPr>
        <w:t>: если нога ребенка выросла слишком быстро, а недавно приобретенная обувь стала жать, это может быть признаком уплощения свода стопы. Также при </w:t>
      </w:r>
      <w:r>
        <w:rPr>
          <w:rStyle w:val="a4"/>
          <w:rFonts w:ascii="Arial" w:hAnsi="Arial" w:cs="Arial"/>
          <w:color w:val="111111"/>
          <w:sz w:val="27"/>
          <w:szCs w:val="27"/>
          <w:bdr w:val="none" w:sz="0" w:space="0" w:color="auto" w:frame="1"/>
        </w:rPr>
        <w:t>плоскостопии</w:t>
      </w:r>
      <w:r>
        <w:rPr>
          <w:rFonts w:ascii="Arial" w:hAnsi="Arial" w:cs="Arial"/>
          <w:color w:val="111111"/>
          <w:sz w:val="27"/>
          <w:szCs w:val="27"/>
        </w:rPr>
        <w:t> подошва и каблуки обуви быстро стираются с внутренней стороны.</w:t>
      </w:r>
    </w:p>
    <w:p w14:paraId="7BA081D5" w14:textId="77777777" w:rsidR="00CB2A0B" w:rsidRDefault="00CB2A0B" w:rsidP="00CB2A0B">
      <w:pPr>
        <w:pStyle w:val="a3"/>
        <w:shd w:val="clear" w:color="auto" w:fill="FFFFFF"/>
        <w:spacing w:before="0" w:beforeAutospacing="0" w:after="0" w:afterAutospacing="0"/>
        <w:ind w:firstLine="360"/>
        <w:rPr>
          <w:rFonts w:ascii="Arial" w:hAnsi="Arial" w:cs="Arial"/>
          <w:color w:val="111111"/>
          <w:sz w:val="27"/>
          <w:szCs w:val="27"/>
        </w:rPr>
      </w:pPr>
      <w:r>
        <w:rPr>
          <w:rFonts w:ascii="Arial" w:hAnsi="Arial" w:cs="Arial"/>
          <w:color w:val="111111"/>
          <w:sz w:val="27"/>
          <w:szCs w:val="27"/>
        </w:rPr>
        <w:t>Признаками выраженного </w:t>
      </w:r>
      <w:r>
        <w:rPr>
          <w:rStyle w:val="a4"/>
          <w:rFonts w:ascii="Arial" w:hAnsi="Arial" w:cs="Arial"/>
          <w:color w:val="111111"/>
          <w:sz w:val="27"/>
          <w:szCs w:val="27"/>
          <w:bdr w:val="none" w:sz="0" w:space="0" w:color="auto" w:frame="1"/>
        </w:rPr>
        <w:t>плоскостопия</w:t>
      </w:r>
      <w:r>
        <w:rPr>
          <w:rFonts w:ascii="Arial" w:hAnsi="Arial" w:cs="Arial"/>
          <w:color w:val="111111"/>
          <w:sz w:val="27"/>
          <w:szCs w:val="27"/>
        </w:rPr>
        <w:t> являются уплощение и расширение стопы, особенно в средней части, пронация пятки наружу. Диагноз </w:t>
      </w:r>
      <w:r>
        <w:rPr>
          <w:rFonts w:ascii="Arial" w:hAnsi="Arial" w:cs="Arial"/>
          <w:i/>
          <w:iCs/>
          <w:color w:val="111111"/>
          <w:sz w:val="27"/>
          <w:szCs w:val="27"/>
          <w:bdr w:val="none" w:sz="0" w:space="0" w:color="auto" w:frame="1"/>
        </w:rPr>
        <w:t>«</w:t>
      </w:r>
      <w:r>
        <w:rPr>
          <w:rStyle w:val="a4"/>
          <w:rFonts w:ascii="Arial" w:hAnsi="Arial" w:cs="Arial"/>
          <w:i/>
          <w:iCs/>
          <w:color w:val="111111"/>
          <w:sz w:val="27"/>
          <w:szCs w:val="27"/>
          <w:bdr w:val="none" w:sz="0" w:space="0" w:color="auto" w:frame="1"/>
        </w:rPr>
        <w:t>плоскостопие</w:t>
      </w:r>
      <w:r>
        <w:rPr>
          <w:rFonts w:ascii="Arial" w:hAnsi="Arial" w:cs="Arial"/>
          <w:i/>
          <w:iCs/>
          <w:color w:val="111111"/>
          <w:sz w:val="27"/>
          <w:szCs w:val="27"/>
          <w:bdr w:val="none" w:sz="0" w:space="0" w:color="auto" w:frame="1"/>
        </w:rPr>
        <w:t>»</w:t>
      </w:r>
      <w:r>
        <w:rPr>
          <w:rFonts w:ascii="Arial" w:hAnsi="Arial" w:cs="Arial"/>
          <w:color w:val="111111"/>
          <w:sz w:val="27"/>
          <w:szCs w:val="27"/>
        </w:rPr>
        <w:t> подтверждается плантографией – отпечатком стопы с помощью красящих растворов. В некоторых случаях необходима рентгенография.</w:t>
      </w:r>
    </w:p>
    <w:p w14:paraId="57A1C2A9" w14:textId="77777777" w:rsidR="00CB2A0B" w:rsidRDefault="00CB2A0B" w:rsidP="00CB2A0B">
      <w:pPr>
        <w:pStyle w:val="a3"/>
        <w:shd w:val="clear" w:color="auto" w:fill="FFFFFF"/>
        <w:spacing w:before="0" w:beforeAutospacing="0" w:after="0" w:afterAutospacing="0"/>
        <w:ind w:firstLine="360"/>
        <w:rPr>
          <w:rFonts w:ascii="Arial" w:hAnsi="Arial" w:cs="Arial"/>
          <w:color w:val="111111"/>
          <w:sz w:val="27"/>
          <w:szCs w:val="27"/>
        </w:rPr>
      </w:pPr>
      <w:r>
        <w:rPr>
          <w:rFonts w:ascii="Arial" w:hAnsi="Arial" w:cs="Arial"/>
          <w:color w:val="111111"/>
          <w:sz w:val="27"/>
          <w:szCs w:val="27"/>
        </w:rPr>
        <w:t>В домашних условиях </w:t>
      </w:r>
      <w:r>
        <w:rPr>
          <w:rStyle w:val="a4"/>
          <w:rFonts w:ascii="Arial" w:hAnsi="Arial" w:cs="Arial"/>
          <w:color w:val="111111"/>
          <w:sz w:val="27"/>
          <w:szCs w:val="27"/>
          <w:bdr w:val="none" w:sz="0" w:space="0" w:color="auto" w:frame="1"/>
        </w:rPr>
        <w:t>родители</w:t>
      </w:r>
      <w:r>
        <w:rPr>
          <w:rFonts w:ascii="Arial" w:hAnsi="Arial" w:cs="Arial"/>
          <w:color w:val="111111"/>
          <w:sz w:val="27"/>
          <w:szCs w:val="27"/>
        </w:rPr>
        <w:t> самостоятельно могут выявить следующие признаки </w:t>
      </w:r>
      <w:r>
        <w:rPr>
          <w:rStyle w:val="a4"/>
          <w:rFonts w:ascii="Arial" w:hAnsi="Arial" w:cs="Arial"/>
          <w:color w:val="111111"/>
          <w:sz w:val="27"/>
          <w:szCs w:val="27"/>
          <w:bdr w:val="none" w:sz="0" w:space="0" w:color="auto" w:frame="1"/>
        </w:rPr>
        <w:t>плоскостопия у детей</w:t>
      </w:r>
      <w:r>
        <w:rPr>
          <w:rFonts w:ascii="Arial" w:hAnsi="Arial" w:cs="Arial"/>
          <w:color w:val="111111"/>
          <w:sz w:val="27"/>
          <w:szCs w:val="27"/>
        </w:rPr>
        <w:t> :</w:t>
      </w:r>
    </w:p>
    <w:p w14:paraId="73B5B804" w14:textId="77777777" w:rsidR="00CB2A0B" w:rsidRDefault="00CB2A0B" w:rsidP="00CB2A0B">
      <w:pPr>
        <w:pStyle w:val="a3"/>
        <w:shd w:val="clear" w:color="auto" w:fill="FFFFFF"/>
        <w:spacing w:before="225" w:beforeAutospacing="0" w:after="225" w:afterAutospacing="0"/>
        <w:ind w:firstLine="360"/>
        <w:rPr>
          <w:rFonts w:ascii="Arial" w:hAnsi="Arial" w:cs="Arial"/>
          <w:color w:val="111111"/>
          <w:sz w:val="27"/>
          <w:szCs w:val="27"/>
        </w:rPr>
      </w:pPr>
      <w:r>
        <w:rPr>
          <w:rFonts w:ascii="Arial" w:hAnsi="Arial" w:cs="Arial"/>
          <w:color w:val="111111"/>
          <w:sz w:val="27"/>
          <w:szCs w:val="27"/>
        </w:rPr>
        <w:t>Ребенок при ходьбе выворачивает стопы наружу – косолапит. Это может быть следствием того, что мускулатура ноги слаба и ребенок не может поддерживать правильное положение стопы. Правильным положением стоп для ребенка будет такое, при котором они параллельны.</w:t>
      </w:r>
    </w:p>
    <w:p w14:paraId="1D615D81" w14:textId="77777777" w:rsidR="00CB2A0B" w:rsidRDefault="00CB2A0B" w:rsidP="00CB2A0B">
      <w:pPr>
        <w:pStyle w:val="a3"/>
        <w:shd w:val="clear" w:color="auto" w:fill="FFFFFF"/>
        <w:spacing w:before="225" w:beforeAutospacing="0" w:after="225" w:afterAutospacing="0"/>
        <w:ind w:firstLine="360"/>
        <w:rPr>
          <w:rFonts w:ascii="Arial" w:hAnsi="Arial" w:cs="Arial"/>
          <w:color w:val="111111"/>
          <w:sz w:val="27"/>
          <w:szCs w:val="27"/>
        </w:rPr>
      </w:pPr>
      <w:r>
        <w:rPr>
          <w:rFonts w:ascii="Arial" w:hAnsi="Arial" w:cs="Arial"/>
          <w:color w:val="111111"/>
          <w:sz w:val="27"/>
          <w:szCs w:val="27"/>
        </w:rPr>
        <w:t>Ребенок при ходьбе наступает на внутренний край стопы. Такая походка заметна и хорошо различима.</w:t>
      </w:r>
    </w:p>
    <w:p w14:paraId="3B4CCEA4" w14:textId="77777777" w:rsidR="00CB2A0B" w:rsidRDefault="00CB2A0B" w:rsidP="00CB2A0B">
      <w:pPr>
        <w:pStyle w:val="a3"/>
        <w:shd w:val="clear" w:color="auto" w:fill="FFFFFF"/>
        <w:spacing w:before="0" w:beforeAutospacing="0" w:after="0" w:afterAutospacing="0"/>
        <w:ind w:firstLine="360"/>
        <w:rPr>
          <w:rFonts w:ascii="Arial" w:hAnsi="Arial" w:cs="Arial"/>
          <w:color w:val="111111"/>
          <w:sz w:val="27"/>
          <w:szCs w:val="27"/>
        </w:rPr>
      </w:pPr>
      <w:r>
        <w:rPr>
          <w:rFonts w:ascii="Arial" w:hAnsi="Arial" w:cs="Arial"/>
          <w:color w:val="111111"/>
          <w:sz w:val="27"/>
          <w:szCs w:val="27"/>
        </w:rPr>
        <w:t>Все это является серьезным поводом для обращения к врачу, так как полное излечение </w:t>
      </w:r>
      <w:r>
        <w:rPr>
          <w:rStyle w:val="a4"/>
          <w:rFonts w:ascii="Arial" w:hAnsi="Arial" w:cs="Arial"/>
          <w:color w:val="111111"/>
          <w:sz w:val="27"/>
          <w:szCs w:val="27"/>
          <w:bdr w:val="none" w:sz="0" w:space="0" w:color="auto" w:frame="1"/>
        </w:rPr>
        <w:t>плоскостопия</w:t>
      </w:r>
      <w:r>
        <w:rPr>
          <w:rFonts w:ascii="Arial" w:hAnsi="Arial" w:cs="Arial"/>
          <w:color w:val="111111"/>
          <w:sz w:val="27"/>
          <w:szCs w:val="27"/>
        </w:rPr>
        <w:t> возможно лишь в детском </w:t>
      </w:r>
      <w:r>
        <w:rPr>
          <w:rStyle w:val="a4"/>
          <w:rFonts w:ascii="Arial" w:hAnsi="Arial" w:cs="Arial"/>
          <w:color w:val="111111"/>
          <w:sz w:val="27"/>
          <w:szCs w:val="27"/>
          <w:bdr w:val="none" w:sz="0" w:space="0" w:color="auto" w:frame="1"/>
        </w:rPr>
        <w:t>возрасте</w:t>
      </w:r>
      <w:r>
        <w:rPr>
          <w:rFonts w:ascii="Arial" w:hAnsi="Arial" w:cs="Arial"/>
          <w:color w:val="111111"/>
          <w:sz w:val="27"/>
          <w:szCs w:val="27"/>
        </w:rPr>
        <w:t>. Не стоит игнорировать эту, казалось бы, простую болезнь, ведь при </w:t>
      </w:r>
      <w:r>
        <w:rPr>
          <w:rStyle w:val="a4"/>
          <w:rFonts w:ascii="Arial" w:hAnsi="Arial" w:cs="Arial"/>
          <w:color w:val="111111"/>
          <w:sz w:val="27"/>
          <w:szCs w:val="27"/>
          <w:bdr w:val="none" w:sz="0" w:space="0" w:color="auto" w:frame="1"/>
        </w:rPr>
        <w:t>плоскостопии</w:t>
      </w:r>
      <w:r>
        <w:rPr>
          <w:rFonts w:ascii="Arial" w:hAnsi="Arial" w:cs="Arial"/>
          <w:color w:val="111111"/>
          <w:sz w:val="27"/>
          <w:szCs w:val="27"/>
        </w:rPr>
        <w:t> </w:t>
      </w:r>
      <w:r>
        <w:rPr>
          <w:rFonts w:ascii="Arial" w:hAnsi="Arial" w:cs="Arial"/>
          <w:color w:val="111111"/>
          <w:sz w:val="27"/>
          <w:szCs w:val="27"/>
          <w:u w:val="single"/>
          <w:bdr w:val="none" w:sz="0" w:space="0" w:color="auto" w:frame="1"/>
        </w:rPr>
        <w:t>могут возникнуть самые разнообразные осложнения</w:t>
      </w:r>
      <w:r>
        <w:rPr>
          <w:rFonts w:ascii="Arial" w:hAnsi="Arial" w:cs="Arial"/>
          <w:color w:val="111111"/>
          <w:sz w:val="27"/>
          <w:szCs w:val="27"/>
        </w:rPr>
        <w:t xml:space="preserve">: </w:t>
      </w:r>
      <w:r w:rsidRPr="00320206">
        <w:rPr>
          <w:rFonts w:ascii="Arial" w:hAnsi="Arial" w:cs="Arial"/>
          <w:b/>
          <w:bCs/>
          <w:color w:val="111111"/>
          <w:sz w:val="27"/>
          <w:szCs w:val="27"/>
        </w:rPr>
        <w:t>деформация суставов стопы, искривление пальцев, сколиоз</w:t>
      </w:r>
      <w:r>
        <w:rPr>
          <w:rFonts w:ascii="Arial" w:hAnsi="Arial" w:cs="Arial"/>
          <w:color w:val="111111"/>
          <w:sz w:val="27"/>
          <w:szCs w:val="27"/>
        </w:rPr>
        <w:t>.</w:t>
      </w:r>
    </w:p>
    <w:p w14:paraId="2BBB44BC" w14:textId="3C71CD9B" w:rsidR="00996DFE" w:rsidRDefault="00996DFE" w:rsidP="00996DFE">
      <w:pPr>
        <w:spacing w:after="0" w:line="240" w:lineRule="auto"/>
        <w:ind w:firstLine="360"/>
        <w:rPr>
          <w:rFonts w:ascii="Arial" w:eastAsia="Times New Roman" w:hAnsi="Arial" w:cs="Arial"/>
          <w:color w:val="111111"/>
          <w:sz w:val="27"/>
          <w:szCs w:val="27"/>
          <w:lang w:eastAsia="ru-RU"/>
        </w:rPr>
      </w:pPr>
    </w:p>
    <w:p w14:paraId="0E7DAE9F" w14:textId="4C676848" w:rsidR="007E6CBB" w:rsidRPr="00996DFE" w:rsidRDefault="007E6CBB" w:rsidP="00996DFE">
      <w:pPr>
        <w:spacing w:after="0" w:line="240" w:lineRule="auto"/>
        <w:ind w:firstLine="360"/>
        <w:rPr>
          <w:rFonts w:ascii="Arial" w:eastAsia="Times New Roman" w:hAnsi="Arial" w:cs="Arial"/>
          <w:color w:val="111111"/>
          <w:sz w:val="27"/>
          <w:szCs w:val="27"/>
          <w:lang w:eastAsia="ru-RU"/>
        </w:rPr>
      </w:pPr>
      <w:r w:rsidRPr="007E6CBB">
        <w:rPr>
          <w:rFonts w:ascii="Arial" w:eastAsia="Times New Roman" w:hAnsi="Arial" w:cs="Arial"/>
          <w:color w:val="111111"/>
          <w:sz w:val="27"/>
          <w:szCs w:val="27"/>
          <w:lang w:eastAsia="ru-RU"/>
        </w:rPr>
        <w:t xml:space="preserve">Предупредить плоскостопие можно также подбором специальных упражнений, способствующих развитию и укреплению мышц голени, стопы и пальцев. Для укрепления своды стопы необходимо использовать </w:t>
      </w:r>
      <w:r w:rsidRPr="00CB2A0B">
        <w:rPr>
          <w:rFonts w:ascii="Arial" w:eastAsia="Times New Roman" w:hAnsi="Arial" w:cs="Arial"/>
          <w:b/>
          <w:bCs/>
          <w:color w:val="111111"/>
          <w:sz w:val="27"/>
          <w:szCs w:val="27"/>
          <w:lang w:eastAsia="ru-RU"/>
        </w:rPr>
        <w:t>ходьбу и бег</w:t>
      </w:r>
      <w:r w:rsidRPr="007E6CBB">
        <w:rPr>
          <w:rFonts w:ascii="Arial" w:eastAsia="Times New Roman" w:hAnsi="Arial" w:cs="Arial"/>
          <w:color w:val="111111"/>
          <w:sz w:val="27"/>
          <w:szCs w:val="27"/>
          <w:lang w:eastAsia="ru-RU"/>
        </w:rPr>
        <w:t xml:space="preserve">. Эти виды движений не только благоприятно воздействуют на весь организм, но и служат эффективным средством предупреждения плоскостопия. Особенно полезна разнообразная </w:t>
      </w:r>
      <w:r w:rsidRPr="00CB2A0B">
        <w:rPr>
          <w:rFonts w:ascii="Arial" w:eastAsia="Times New Roman" w:hAnsi="Arial" w:cs="Arial"/>
          <w:b/>
          <w:bCs/>
          <w:color w:val="111111"/>
          <w:sz w:val="27"/>
          <w:szCs w:val="27"/>
          <w:lang w:eastAsia="ru-RU"/>
        </w:rPr>
        <w:t>ходьба на носках и на</w:t>
      </w:r>
      <w:r w:rsidRPr="007E6CBB">
        <w:rPr>
          <w:rFonts w:ascii="Arial" w:eastAsia="Times New Roman" w:hAnsi="Arial" w:cs="Arial"/>
          <w:color w:val="111111"/>
          <w:sz w:val="27"/>
          <w:szCs w:val="27"/>
          <w:lang w:eastAsia="ru-RU"/>
        </w:rPr>
        <w:t xml:space="preserve"> </w:t>
      </w:r>
      <w:r w:rsidRPr="00CB2A0B">
        <w:rPr>
          <w:rFonts w:ascii="Arial" w:eastAsia="Times New Roman" w:hAnsi="Arial" w:cs="Arial"/>
          <w:b/>
          <w:bCs/>
          <w:color w:val="111111"/>
          <w:sz w:val="27"/>
          <w:szCs w:val="27"/>
          <w:lang w:eastAsia="ru-RU"/>
        </w:rPr>
        <w:t>наружных краях стоп</w:t>
      </w:r>
      <w:r w:rsidRPr="007E6CBB">
        <w:rPr>
          <w:rFonts w:ascii="Arial" w:eastAsia="Times New Roman" w:hAnsi="Arial" w:cs="Arial"/>
          <w:color w:val="111111"/>
          <w:sz w:val="27"/>
          <w:szCs w:val="27"/>
          <w:lang w:eastAsia="ru-RU"/>
        </w:rPr>
        <w:t xml:space="preserve">. Также рекомендуется лазание </w:t>
      </w:r>
      <w:r w:rsidRPr="00CB2A0B">
        <w:rPr>
          <w:rFonts w:ascii="Arial" w:eastAsia="Times New Roman" w:hAnsi="Arial" w:cs="Arial"/>
          <w:b/>
          <w:bCs/>
          <w:color w:val="111111"/>
          <w:sz w:val="27"/>
          <w:szCs w:val="27"/>
          <w:lang w:eastAsia="ru-RU"/>
        </w:rPr>
        <w:t>по гимнастической</w:t>
      </w:r>
      <w:r w:rsidRPr="007E6CBB">
        <w:rPr>
          <w:rFonts w:ascii="Arial" w:eastAsia="Times New Roman" w:hAnsi="Arial" w:cs="Arial"/>
          <w:color w:val="111111"/>
          <w:sz w:val="27"/>
          <w:szCs w:val="27"/>
          <w:lang w:eastAsia="ru-RU"/>
        </w:rPr>
        <w:t xml:space="preserve"> </w:t>
      </w:r>
      <w:r w:rsidRPr="00CB2A0B">
        <w:rPr>
          <w:rFonts w:ascii="Arial" w:eastAsia="Times New Roman" w:hAnsi="Arial" w:cs="Arial"/>
          <w:b/>
          <w:bCs/>
          <w:color w:val="111111"/>
          <w:sz w:val="27"/>
          <w:szCs w:val="27"/>
          <w:lang w:eastAsia="ru-RU"/>
        </w:rPr>
        <w:t>лестнице, канату босиком</w:t>
      </w:r>
      <w:r w:rsidRPr="007E6CBB">
        <w:rPr>
          <w:rFonts w:ascii="Arial" w:eastAsia="Times New Roman" w:hAnsi="Arial" w:cs="Arial"/>
          <w:color w:val="111111"/>
          <w:sz w:val="27"/>
          <w:szCs w:val="27"/>
          <w:lang w:eastAsia="ru-RU"/>
        </w:rPr>
        <w:t xml:space="preserve">. Полезна также ходьба </w:t>
      </w:r>
      <w:r w:rsidRPr="00CB2A0B">
        <w:rPr>
          <w:rFonts w:ascii="Arial" w:eastAsia="Times New Roman" w:hAnsi="Arial" w:cs="Arial"/>
          <w:b/>
          <w:bCs/>
          <w:color w:val="111111"/>
          <w:sz w:val="27"/>
          <w:szCs w:val="27"/>
          <w:lang w:eastAsia="ru-RU"/>
        </w:rPr>
        <w:t>босиком по траве, камушкам и другим неровным поверхностям</w:t>
      </w:r>
      <w:r w:rsidRPr="007E6CBB">
        <w:rPr>
          <w:rFonts w:ascii="Arial" w:eastAsia="Times New Roman" w:hAnsi="Arial" w:cs="Arial"/>
          <w:color w:val="111111"/>
          <w:sz w:val="27"/>
          <w:szCs w:val="27"/>
          <w:lang w:eastAsia="ru-RU"/>
        </w:rPr>
        <w:t>.</w:t>
      </w:r>
    </w:p>
    <w:p w14:paraId="4A48A335" w14:textId="77777777" w:rsidR="00996DFE" w:rsidRPr="002000F0" w:rsidRDefault="00996DFE" w:rsidP="00996DFE">
      <w:pPr>
        <w:spacing w:after="0" w:line="240" w:lineRule="auto"/>
        <w:ind w:firstLine="360"/>
        <w:rPr>
          <w:rFonts w:ascii="Arial" w:eastAsia="Times New Roman" w:hAnsi="Arial" w:cs="Arial"/>
          <w:color w:val="FF0000"/>
          <w:sz w:val="27"/>
          <w:szCs w:val="27"/>
          <w:lang w:eastAsia="ru-RU"/>
        </w:rPr>
      </w:pPr>
      <w:r w:rsidRPr="002000F0">
        <w:rPr>
          <w:rFonts w:ascii="Arial" w:eastAsia="Times New Roman" w:hAnsi="Arial" w:cs="Arial"/>
          <w:b/>
          <w:bCs/>
          <w:color w:val="FF0000"/>
          <w:sz w:val="27"/>
          <w:szCs w:val="27"/>
          <w:bdr w:val="none" w:sz="0" w:space="0" w:color="auto" w:frame="1"/>
          <w:lang w:eastAsia="ru-RU"/>
        </w:rPr>
        <w:t>Профилактика плоскостопия</w:t>
      </w:r>
      <w:r w:rsidRPr="002000F0">
        <w:rPr>
          <w:rFonts w:ascii="Arial" w:eastAsia="Times New Roman" w:hAnsi="Arial" w:cs="Arial"/>
          <w:color w:val="FF0000"/>
          <w:sz w:val="27"/>
          <w:szCs w:val="27"/>
          <w:lang w:eastAsia="ru-RU"/>
        </w:rPr>
        <w:t>.</w:t>
      </w:r>
    </w:p>
    <w:p w14:paraId="5FAA09F5" w14:textId="30F1ED54" w:rsidR="00996DFE" w:rsidRPr="00996DFE" w:rsidRDefault="00996DFE" w:rsidP="00996DFE">
      <w:pPr>
        <w:spacing w:after="0" w:line="240" w:lineRule="auto"/>
        <w:ind w:firstLine="360"/>
        <w:rPr>
          <w:rFonts w:ascii="Arial" w:eastAsia="Times New Roman" w:hAnsi="Arial" w:cs="Arial"/>
          <w:color w:val="111111"/>
          <w:sz w:val="27"/>
          <w:szCs w:val="27"/>
          <w:lang w:eastAsia="ru-RU"/>
        </w:rPr>
      </w:pPr>
      <w:r w:rsidRPr="002000F0">
        <w:rPr>
          <w:rFonts w:ascii="Arial" w:eastAsia="Times New Roman" w:hAnsi="Arial" w:cs="Arial"/>
          <w:b/>
          <w:bCs/>
          <w:color w:val="111111"/>
          <w:sz w:val="27"/>
          <w:szCs w:val="27"/>
          <w:lang w:eastAsia="ru-RU"/>
        </w:rPr>
        <w:t>1. Требование к обуви</w:t>
      </w:r>
      <w:r w:rsidRPr="00996DFE">
        <w:rPr>
          <w:rFonts w:ascii="Arial" w:eastAsia="Times New Roman" w:hAnsi="Arial" w:cs="Arial"/>
          <w:color w:val="111111"/>
          <w:sz w:val="27"/>
          <w:szCs w:val="27"/>
          <w:lang w:eastAsia="ru-RU"/>
        </w:rPr>
        <w:t>. </w:t>
      </w:r>
      <w:r w:rsidRPr="00996DFE">
        <w:rPr>
          <w:rFonts w:ascii="Arial" w:eastAsia="Times New Roman" w:hAnsi="Arial" w:cs="Arial"/>
          <w:color w:val="111111"/>
          <w:sz w:val="27"/>
          <w:szCs w:val="27"/>
          <w:u w:val="single"/>
          <w:bdr w:val="none" w:sz="0" w:space="0" w:color="auto" w:frame="1"/>
          <w:lang w:eastAsia="ru-RU"/>
        </w:rPr>
        <w:t>Обувь должна быть</w:t>
      </w:r>
      <w:r w:rsidRPr="00996DFE">
        <w:rPr>
          <w:rFonts w:ascii="Arial" w:eastAsia="Times New Roman" w:hAnsi="Arial" w:cs="Arial"/>
          <w:color w:val="111111"/>
          <w:sz w:val="27"/>
          <w:szCs w:val="27"/>
          <w:lang w:eastAsia="ru-RU"/>
        </w:rPr>
        <w:t>: с твердым супинатором; максимально легкой; с хорошим задником; подошва гибкой и иметь каблук </w:t>
      </w:r>
      <w:r w:rsidRPr="00996DFE">
        <w:rPr>
          <w:rFonts w:ascii="Arial" w:eastAsia="Times New Roman" w:hAnsi="Arial" w:cs="Arial"/>
          <w:i/>
          <w:iCs/>
          <w:color w:val="111111"/>
          <w:sz w:val="27"/>
          <w:szCs w:val="27"/>
          <w:bdr w:val="none" w:sz="0" w:space="0" w:color="auto" w:frame="1"/>
          <w:lang w:eastAsia="ru-RU"/>
        </w:rPr>
        <w:t>(</w:t>
      </w:r>
      <w:r w:rsidR="00955E2B" w:rsidRPr="00996DFE">
        <w:rPr>
          <w:rFonts w:ascii="Arial" w:eastAsia="Times New Roman" w:hAnsi="Arial" w:cs="Arial"/>
          <w:i/>
          <w:iCs/>
          <w:color w:val="111111"/>
          <w:sz w:val="27"/>
          <w:szCs w:val="27"/>
          <w:bdr w:val="none" w:sz="0" w:space="0" w:color="auto" w:frame="1"/>
          <w:lang w:eastAsia="ru-RU"/>
        </w:rPr>
        <w:t xml:space="preserve">5–10 </w:t>
      </w:r>
      <w:r w:rsidRPr="00996DFE">
        <w:rPr>
          <w:rFonts w:ascii="Arial" w:eastAsia="Times New Roman" w:hAnsi="Arial" w:cs="Arial"/>
          <w:i/>
          <w:iCs/>
          <w:color w:val="111111"/>
          <w:sz w:val="27"/>
          <w:szCs w:val="27"/>
          <w:bdr w:val="none" w:sz="0" w:space="0" w:color="auto" w:frame="1"/>
          <w:lang w:eastAsia="ru-RU"/>
        </w:rPr>
        <w:t xml:space="preserve"> мм)</w:t>
      </w:r>
      <w:r w:rsidRPr="00996DFE">
        <w:rPr>
          <w:rFonts w:ascii="Arial" w:eastAsia="Times New Roman" w:hAnsi="Arial" w:cs="Arial"/>
          <w:color w:val="111111"/>
          <w:sz w:val="27"/>
          <w:szCs w:val="27"/>
          <w:lang w:eastAsia="ru-RU"/>
        </w:rPr>
        <w:t>; соответствовать форме и размеру стопы; удобная, не сдавливающая стопу.</w:t>
      </w:r>
    </w:p>
    <w:p w14:paraId="194CF6D0" w14:textId="17D42DC0" w:rsidR="00996DFE" w:rsidRDefault="00996DFE" w:rsidP="002000F0">
      <w:pPr>
        <w:spacing w:after="0" w:line="240" w:lineRule="auto"/>
        <w:ind w:firstLine="360"/>
        <w:rPr>
          <w:rFonts w:ascii="Arial" w:eastAsia="Times New Roman" w:hAnsi="Arial" w:cs="Arial"/>
          <w:color w:val="111111"/>
          <w:sz w:val="27"/>
          <w:szCs w:val="27"/>
          <w:lang w:eastAsia="ru-RU"/>
        </w:rPr>
      </w:pPr>
      <w:r w:rsidRPr="002000F0">
        <w:rPr>
          <w:rFonts w:ascii="Arial" w:eastAsia="Times New Roman" w:hAnsi="Arial" w:cs="Arial"/>
          <w:b/>
          <w:bCs/>
          <w:color w:val="111111"/>
          <w:sz w:val="27"/>
          <w:szCs w:val="27"/>
          <w:lang w:eastAsia="ru-RU"/>
        </w:rPr>
        <w:t>2</w:t>
      </w:r>
      <w:r w:rsidRPr="00996DFE">
        <w:rPr>
          <w:rFonts w:ascii="Arial" w:eastAsia="Times New Roman" w:hAnsi="Arial" w:cs="Arial"/>
          <w:color w:val="111111"/>
          <w:sz w:val="27"/>
          <w:szCs w:val="27"/>
          <w:lang w:eastAsia="ru-RU"/>
        </w:rPr>
        <w:t>. </w:t>
      </w:r>
      <w:r w:rsidRPr="00996DFE">
        <w:rPr>
          <w:rFonts w:ascii="Arial" w:eastAsia="Times New Roman" w:hAnsi="Arial" w:cs="Arial"/>
          <w:b/>
          <w:bCs/>
          <w:color w:val="111111"/>
          <w:sz w:val="27"/>
          <w:szCs w:val="27"/>
          <w:bdr w:val="none" w:sz="0" w:space="0" w:color="auto" w:frame="1"/>
          <w:lang w:eastAsia="ru-RU"/>
        </w:rPr>
        <w:t>Профилактические упражнения</w:t>
      </w:r>
      <w:r w:rsidRPr="00996DFE">
        <w:rPr>
          <w:rFonts w:ascii="Arial" w:eastAsia="Times New Roman" w:hAnsi="Arial" w:cs="Arial"/>
          <w:color w:val="111111"/>
          <w:sz w:val="27"/>
          <w:szCs w:val="27"/>
          <w:lang w:eastAsia="ru-RU"/>
        </w:rPr>
        <w:t>. </w:t>
      </w:r>
      <w:r w:rsidRPr="00996DFE">
        <w:rPr>
          <w:rFonts w:ascii="Arial" w:eastAsia="Times New Roman" w:hAnsi="Arial" w:cs="Arial"/>
          <w:color w:val="111111"/>
          <w:sz w:val="27"/>
          <w:szCs w:val="27"/>
          <w:u w:val="single"/>
          <w:bdr w:val="none" w:sz="0" w:space="0" w:color="auto" w:frame="1"/>
          <w:lang w:eastAsia="ru-RU"/>
        </w:rPr>
        <w:t>Необходимо регулярно выполнять</w:t>
      </w:r>
      <w:r w:rsidRPr="00996DFE">
        <w:rPr>
          <w:rFonts w:ascii="Arial" w:eastAsia="Times New Roman" w:hAnsi="Arial" w:cs="Arial"/>
          <w:color w:val="111111"/>
          <w:sz w:val="27"/>
          <w:szCs w:val="27"/>
          <w:lang w:eastAsia="ru-RU"/>
        </w:rPr>
        <w:t xml:space="preserve">: ходьба на носках; на пятках; босиком по песку, гальке, траве и </w:t>
      </w:r>
      <w:r w:rsidR="00955E2B" w:rsidRPr="00996DFE">
        <w:rPr>
          <w:rFonts w:ascii="Arial" w:eastAsia="Times New Roman" w:hAnsi="Arial" w:cs="Arial"/>
          <w:color w:val="111111"/>
          <w:sz w:val="27"/>
          <w:szCs w:val="27"/>
          <w:lang w:eastAsia="ru-RU"/>
        </w:rPr>
        <w:t>др.</w:t>
      </w:r>
      <w:r w:rsidRPr="00996DFE">
        <w:rPr>
          <w:rFonts w:ascii="Arial" w:eastAsia="Times New Roman" w:hAnsi="Arial" w:cs="Arial"/>
          <w:color w:val="111111"/>
          <w:sz w:val="27"/>
          <w:szCs w:val="27"/>
          <w:lang w:eastAsia="ru-RU"/>
        </w:rPr>
        <w:t xml:space="preserve"> неровностям.</w:t>
      </w:r>
    </w:p>
    <w:p w14:paraId="41EBD945" w14:textId="2B525023" w:rsidR="006C2488" w:rsidRPr="00996DFE" w:rsidRDefault="006C2488" w:rsidP="002000F0">
      <w:pPr>
        <w:spacing w:after="0" w:line="240" w:lineRule="auto"/>
        <w:ind w:firstLine="360"/>
        <w:rPr>
          <w:rFonts w:ascii="Arial" w:eastAsia="Times New Roman" w:hAnsi="Arial" w:cs="Arial"/>
          <w:color w:val="111111"/>
          <w:sz w:val="27"/>
          <w:szCs w:val="27"/>
          <w:lang w:eastAsia="ru-RU"/>
        </w:rPr>
      </w:pPr>
      <w:r>
        <w:rPr>
          <w:rFonts w:ascii="Arial" w:eastAsia="Times New Roman" w:hAnsi="Arial" w:cs="Arial"/>
          <w:noProof/>
          <w:color w:val="111111"/>
          <w:sz w:val="27"/>
          <w:szCs w:val="27"/>
          <w:lang w:eastAsia="ru-RU"/>
        </w:rPr>
        <w:lastRenderedPageBreak/>
        <w:drawing>
          <wp:inline distT="0" distB="0" distL="0" distR="0" wp14:anchorId="0FD919CC" wp14:editId="324A2992">
            <wp:extent cx="5560253" cy="3187085"/>
            <wp:effectExtent l="0" t="0" r="254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pic:cNvPicPr/>
                  </pic:nvPicPr>
                  <pic:blipFill>
                    <a:blip r:embed="rId5">
                      <a:extLst>
                        <a:ext uri="{28A0092B-C50C-407E-A947-70E740481C1C}">
                          <a14:useLocalDpi xmlns:a14="http://schemas.microsoft.com/office/drawing/2010/main" val="0"/>
                        </a:ext>
                      </a:extLst>
                    </a:blip>
                    <a:stretch>
                      <a:fillRect/>
                    </a:stretch>
                  </pic:blipFill>
                  <pic:spPr>
                    <a:xfrm>
                      <a:off x="0" y="0"/>
                      <a:ext cx="5642017" cy="3233951"/>
                    </a:xfrm>
                    <a:prstGeom prst="rect">
                      <a:avLst/>
                    </a:prstGeom>
                  </pic:spPr>
                </pic:pic>
              </a:graphicData>
            </a:graphic>
          </wp:inline>
        </w:drawing>
      </w:r>
    </w:p>
    <w:p w14:paraId="38A5583D" w14:textId="77777777" w:rsidR="00996DFE" w:rsidRPr="00996DFE" w:rsidRDefault="00996DFE" w:rsidP="00996DFE">
      <w:pPr>
        <w:spacing w:after="0" w:line="240" w:lineRule="auto"/>
        <w:ind w:firstLine="360"/>
        <w:rPr>
          <w:rFonts w:ascii="Arial" w:eastAsia="Times New Roman" w:hAnsi="Arial" w:cs="Arial"/>
          <w:color w:val="111111"/>
          <w:sz w:val="27"/>
          <w:szCs w:val="27"/>
          <w:lang w:eastAsia="ru-RU"/>
        </w:rPr>
      </w:pPr>
      <w:r w:rsidRPr="002000F0">
        <w:rPr>
          <w:rFonts w:ascii="Arial" w:eastAsia="Times New Roman" w:hAnsi="Arial" w:cs="Arial"/>
          <w:b/>
          <w:bCs/>
          <w:color w:val="111111"/>
          <w:sz w:val="27"/>
          <w:szCs w:val="27"/>
          <w:lang w:eastAsia="ru-RU"/>
        </w:rPr>
        <w:t>3. Двигательная активность</w:t>
      </w:r>
      <w:r w:rsidRPr="00996DFE">
        <w:rPr>
          <w:rFonts w:ascii="Arial" w:eastAsia="Times New Roman" w:hAnsi="Arial" w:cs="Arial"/>
          <w:color w:val="111111"/>
          <w:sz w:val="27"/>
          <w:szCs w:val="27"/>
          <w:lang w:eastAsia="ru-RU"/>
        </w:rPr>
        <w:t>. Двигательная активность нужна не только для </w:t>
      </w:r>
      <w:r w:rsidRPr="00996DFE">
        <w:rPr>
          <w:rFonts w:ascii="Arial" w:eastAsia="Times New Roman" w:hAnsi="Arial" w:cs="Arial"/>
          <w:b/>
          <w:bCs/>
          <w:color w:val="111111"/>
          <w:sz w:val="27"/>
          <w:szCs w:val="27"/>
          <w:bdr w:val="none" w:sz="0" w:space="0" w:color="auto" w:frame="1"/>
          <w:lang w:eastAsia="ru-RU"/>
        </w:rPr>
        <w:t>профилактики плоскостопия</w:t>
      </w:r>
      <w:r w:rsidRPr="00996DFE">
        <w:rPr>
          <w:rFonts w:ascii="Arial" w:eastAsia="Times New Roman" w:hAnsi="Arial" w:cs="Arial"/>
          <w:color w:val="111111"/>
          <w:sz w:val="27"/>
          <w:szCs w:val="27"/>
          <w:lang w:eastAsia="ru-RU"/>
        </w:rPr>
        <w:t>, но и для полноценного физического развития ребенка. Поэтому утренняя гимнастика, прогулки на свежем воздухе, подвижные игры ребенку просто необходимы.</w:t>
      </w:r>
    </w:p>
    <w:p w14:paraId="571B8CCE" w14:textId="069A22CE" w:rsidR="00996DFE" w:rsidRDefault="00996DFE" w:rsidP="00524BEF">
      <w:pPr>
        <w:spacing w:after="0" w:line="240" w:lineRule="auto"/>
        <w:ind w:firstLine="360"/>
        <w:rPr>
          <w:rFonts w:ascii="Arial" w:eastAsia="Times New Roman" w:hAnsi="Arial" w:cs="Arial"/>
          <w:color w:val="111111"/>
          <w:sz w:val="27"/>
          <w:szCs w:val="27"/>
          <w:lang w:eastAsia="ru-RU"/>
        </w:rPr>
      </w:pPr>
      <w:r w:rsidRPr="002000F0">
        <w:rPr>
          <w:rFonts w:ascii="Arial" w:eastAsia="Times New Roman" w:hAnsi="Arial" w:cs="Arial"/>
          <w:b/>
          <w:bCs/>
          <w:color w:val="111111"/>
          <w:sz w:val="27"/>
          <w:szCs w:val="27"/>
          <w:lang w:eastAsia="ru-RU"/>
        </w:rPr>
        <w:t>4</w:t>
      </w:r>
      <w:r w:rsidRPr="00996DFE">
        <w:rPr>
          <w:rFonts w:ascii="Arial" w:eastAsia="Times New Roman" w:hAnsi="Arial" w:cs="Arial"/>
          <w:color w:val="111111"/>
          <w:sz w:val="27"/>
          <w:szCs w:val="27"/>
          <w:lang w:eastAsia="ru-RU"/>
        </w:rPr>
        <w:t>.</w:t>
      </w:r>
      <w:r w:rsidRPr="00F54658">
        <w:rPr>
          <w:rFonts w:ascii="Arial" w:eastAsia="Times New Roman" w:hAnsi="Arial" w:cs="Arial"/>
          <w:b/>
          <w:bCs/>
          <w:color w:val="111111"/>
          <w:sz w:val="27"/>
          <w:szCs w:val="27"/>
          <w:lang w:eastAsia="ru-RU"/>
        </w:rPr>
        <w:t xml:space="preserve"> Здоровое питание</w:t>
      </w:r>
      <w:r w:rsidRPr="00996DFE">
        <w:rPr>
          <w:rFonts w:ascii="Arial" w:eastAsia="Times New Roman" w:hAnsi="Arial" w:cs="Arial"/>
          <w:color w:val="111111"/>
          <w:sz w:val="27"/>
          <w:szCs w:val="27"/>
          <w:lang w:eastAsia="ru-RU"/>
        </w:rPr>
        <w:t>. В современном обществе большое количество вредных продуктов. </w:t>
      </w:r>
      <w:r w:rsidRPr="00996DFE">
        <w:rPr>
          <w:rFonts w:ascii="Arial" w:eastAsia="Times New Roman" w:hAnsi="Arial" w:cs="Arial"/>
          <w:color w:val="111111"/>
          <w:sz w:val="27"/>
          <w:szCs w:val="27"/>
          <w:u w:val="single"/>
          <w:bdr w:val="none" w:sz="0" w:space="0" w:color="auto" w:frame="1"/>
          <w:lang w:eastAsia="ru-RU"/>
        </w:rPr>
        <w:t>Старайтесь ограничивать ребенка от таких продуктов питания как</w:t>
      </w:r>
      <w:r w:rsidRPr="00996DFE">
        <w:rPr>
          <w:rFonts w:ascii="Arial" w:eastAsia="Times New Roman" w:hAnsi="Arial" w:cs="Arial"/>
          <w:color w:val="111111"/>
          <w:sz w:val="27"/>
          <w:szCs w:val="27"/>
          <w:lang w:eastAsia="ru-RU"/>
        </w:rPr>
        <w:t>: кола, чипсы, сухарики и т. д. Вводите в рацион ребенка молочные продукты, фрукты, овощи, зелен</w:t>
      </w:r>
      <w:r w:rsidR="00524BEF">
        <w:rPr>
          <w:rFonts w:ascii="Arial" w:eastAsia="Times New Roman" w:hAnsi="Arial" w:cs="Arial"/>
          <w:color w:val="111111"/>
          <w:sz w:val="27"/>
          <w:szCs w:val="27"/>
          <w:lang w:eastAsia="ru-RU"/>
        </w:rPr>
        <w:t>ь.</w:t>
      </w:r>
    </w:p>
    <w:p w14:paraId="6235DBE7" w14:textId="46139872" w:rsidR="00F54658" w:rsidRDefault="00F54658" w:rsidP="00524BEF">
      <w:pPr>
        <w:spacing w:after="0" w:line="240" w:lineRule="auto"/>
        <w:ind w:firstLine="360"/>
        <w:rPr>
          <w:rFonts w:ascii="Arial" w:eastAsia="Times New Roman" w:hAnsi="Arial" w:cs="Arial"/>
          <w:color w:val="111111"/>
          <w:sz w:val="27"/>
          <w:szCs w:val="27"/>
          <w:lang w:eastAsia="ru-RU"/>
        </w:rPr>
      </w:pPr>
      <w:r w:rsidRPr="002000F0">
        <w:rPr>
          <w:rFonts w:ascii="Arial" w:eastAsia="Times New Roman" w:hAnsi="Arial" w:cs="Arial"/>
          <w:b/>
          <w:bCs/>
          <w:color w:val="FF0000"/>
          <w:sz w:val="27"/>
          <w:szCs w:val="27"/>
          <w:lang w:eastAsia="ru-RU"/>
        </w:rPr>
        <w:t>Игровые упражнения для профилактики плоскостопия</w:t>
      </w:r>
      <w:r>
        <w:rPr>
          <w:rFonts w:ascii="Arial" w:eastAsia="Times New Roman" w:hAnsi="Arial" w:cs="Arial"/>
          <w:color w:val="111111"/>
          <w:sz w:val="27"/>
          <w:szCs w:val="27"/>
          <w:lang w:eastAsia="ru-RU"/>
        </w:rPr>
        <w:t>:</w:t>
      </w:r>
    </w:p>
    <w:p w14:paraId="6D632FA8" w14:textId="4E394A88" w:rsidR="00F54658" w:rsidRPr="00F54658" w:rsidRDefault="00F54658" w:rsidP="00F54658">
      <w:pPr>
        <w:spacing w:after="0" w:line="240" w:lineRule="auto"/>
        <w:ind w:firstLine="360"/>
        <w:rPr>
          <w:rFonts w:ascii="Arial" w:eastAsia="Times New Roman" w:hAnsi="Arial" w:cs="Arial"/>
          <w:color w:val="111111"/>
          <w:sz w:val="27"/>
          <w:szCs w:val="27"/>
          <w:lang w:eastAsia="ru-RU"/>
        </w:rPr>
      </w:pPr>
      <w:r w:rsidRPr="00F54658">
        <w:rPr>
          <w:rFonts w:ascii="Arial" w:eastAsia="Times New Roman" w:hAnsi="Arial" w:cs="Arial"/>
          <w:b/>
          <w:bCs/>
          <w:color w:val="111111"/>
          <w:sz w:val="27"/>
          <w:szCs w:val="27"/>
          <w:lang w:eastAsia="ru-RU"/>
        </w:rPr>
        <w:t>1</w:t>
      </w:r>
      <w:r w:rsidRPr="00F54658">
        <w:rPr>
          <w:rFonts w:ascii="Arial" w:eastAsia="Times New Roman" w:hAnsi="Arial" w:cs="Arial"/>
          <w:color w:val="111111"/>
          <w:sz w:val="27"/>
          <w:szCs w:val="27"/>
          <w:lang w:eastAsia="ru-RU"/>
        </w:rPr>
        <w:t>. «Танцующий верблюд</w:t>
      </w:r>
      <w:r>
        <w:rPr>
          <w:rFonts w:ascii="Arial" w:eastAsia="Times New Roman" w:hAnsi="Arial" w:cs="Arial"/>
          <w:color w:val="111111"/>
          <w:sz w:val="27"/>
          <w:szCs w:val="27"/>
          <w:lang w:eastAsia="ru-RU"/>
        </w:rPr>
        <w:t>»</w:t>
      </w:r>
    </w:p>
    <w:p w14:paraId="11283991" w14:textId="77777777" w:rsidR="00F54658" w:rsidRPr="00F54658" w:rsidRDefault="00F54658" w:rsidP="00F54658">
      <w:pPr>
        <w:spacing w:after="0" w:line="240" w:lineRule="auto"/>
        <w:ind w:firstLine="360"/>
        <w:rPr>
          <w:rFonts w:ascii="Arial" w:eastAsia="Times New Roman" w:hAnsi="Arial" w:cs="Arial"/>
          <w:color w:val="111111"/>
          <w:sz w:val="27"/>
          <w:szCs w:val="27"/>
          <w:lang w:eastAsia="ru-RU"/>
        </w:rPr>
      </w:pPr>
      <w:r w:rsidRPr="00F54658">
        <w:rPr>
          <w:rFonts w:ascii="Arial" w:eastAsia="Times New Roman" w:hAnsi="Arial" w:cs="Arial"/>
          <w:color w:val="111111"/>
          <w:sz w:val="27"/>
          <w:szCs w:val="27"/>
          <w:lang w:eastAsia="ru-RU"/>
        </w:rPr>
        <w:t>И. п. – стоя, ноги врозь, стопы параллельно, руки за спиной.</w:t>
      </w:r>
    </w:p>
    <w:p w14:paraId="4F353B21" w14:textId="77777777" w:rsidR="00F54658" w:rsidRPr="00F54658" w:rsidRDefault="00F54658" w:rsidP="00F54658">
      <w:pPr>
        <w:spacing w:after="0" w:line="240" w:lineRule="auto"/>
        <w:ind w:firstLine="360"/>
        <w:rPr>
          <w:rFonts w:ascii="Arial" w:eastAsia="Times New Roman" w:hAnsi="Arial" w:cs="Arial"/>
          <w:color w:val="111111"/>
          <w:sz w:val="27"/>
          <w:szCs w:val="27"/>
          <w:lang w:eastAsia="ru-RU"/>
        </w:rPr>
      </w:pPr>
      <w:r w:rsidRPr="00F54658">
        <w:rPr>
          <w:rFonts w:ascii="Arial" w:eastAsia="Times New Roman" w:hAnsi="Arial" w:cs="Arial"/>
          <w:color w:val="111111"/>
          <w:sz w:val="27"/>
          <w:szCs w:val="27"/>
          <w:lang w:eastAsia="ru-RU"/>
        </w:rPr>
        <w:t>Ходьба на месте с поочерёдным подниманием пяток (носки от пола не отрывать).</w:t>
      </w:r>
    </w:p>
    <w:p w14:paraId="482A3775" w14:textId="77777777" w:rsidR="00F54658" w:rsidRPr="00F54658" w:rsidRDefault="00F54658" w:rsidP="00F54658">
      <w:pPr>
        <w:spacing w:after="0" w:line="240" w:lineRule="auto"/>
        <w:ind w:firstLine="360"/>
        <w:rPr>
          <w:rFonts w:ascii="Arial" w:eastAsia="Times New Roman" w:hAnsi="Arial" w:cs="Arial"/>
          <w:color w:val="111111"/>
          <w:sz w:val="27"/>
          <w:szCs w:val="27"/>
          <w:lang w:eastAsia="ru-RU"/>
        </w:rPr>
      </w:pPr>
      <w:r w:rsidRPr="00F54658">
        <w:rPr>
          <w:rFonts w:ascii="Arial" w:eastAsia="Times New Roman" w:hAnsi="Arial" w:cs="Arial"/>
          <w:b/>
          <w:bCs/>
          <w:color w:val="111111"/>
          <w:sz w:val="27"/>
          <w:szCs w:val="27"/>
          <w:lang w:eastAsia="ru-RU"/>
        </w:rPr>
        <w:t>2</w:t>
      </w:r>
      <w:r w:rsidRPr="00F54658">
        <w:rPr>
          <w:rFonts w:ascii="Arial" w:eastAsia="Times New Roman" w:hAnsi="Arial" w:cs="Arial"/>
          <w:color w:val="111111"/>
          <w:sz w:val="27"/>
          <w:szCs w:val="27"/>
          <w:lang w:eastAsia="ru-RU"/>
        </w:rPr>
        <w:t>. "Гусеница".</w:t>
      </w:r>
    </w:p>
    <w:p w14:paraId="169E4E83" w14:textId="76E08566" w:rsidR="00F54658" w:rsidRPr="00F54658" w:rsidRDefault="00F54658" w:rsidP="00F54658">
      <w:pPr>
        <w:spacing w:after="0" w:line="240" w:lineRule="auto"/>
        <w:ind w:firstLine="360"/>
        <w:rPr>
          <w:rFonts w:ascii="Arial" w:eastAsia="Times New Roman" w:hAnsi="Arial" w:cs="Arial"/>
          <w:color w:val="111111"/>
          <w:sz w:val="27"/>
          <w:szCs w:val="27"/>
          <w:lang w:eastAsia="ru-RU"/>
        </w:rPr>
      </w:pPr>
      <w:r w:rsidRPr="00F54658">
        <w:rPr>
          <w:rFonts w:ascii="Arial" w:eastAsia="Times New Roman" w:hAnsi="Arial" w:cs="Arial"/>
          <w:color w:val="111111"/>
          <w:sz w:val="27"/>
          <w:szCs w:val="27"/>
          <w:lang w:eastAsia="ru-RU"/>
        </w:rPr>
        <w:t xml:space="preserve">Ребенок садится на пол (колени полусогнуты, прижимает пятки к полу и в течение </w:t>
      </w:r>
      <w:r w:rsidR="00955E2B" w:rsidRPr="00F54658">
        <w:rPr>
          <w:rFonts w:ascii="Arial" w:eastAsia="Times New Roman" w:hAnsi="Arial" w:cs="Arial"/>
          <w:color w:val="111111"/>
          <w:sz w:val="27"/>
          <w:szCs w:val="27"/>
          <w:lang w:eastAsia="ru-RU"/>
        </w:rPr>
        <w:t xml:space="preserve">30–50 </w:t>
      </w:r>
      <w:r w:rsidRPr="00F54658">
        <w:rPr>
          <w:rFonts w:ascii="Arial" w:eastAsia="Times New Roman" w:hAnsi="Arial" w:cs="Arial"/>
          <w:color w:val="111111"/>
          <w:sz w:val="27"/>
          <w:szCs w:val="27"/>
          <w:lang w:eastAsia="ru-RU"/>
        </w:rPr>
        <w:t xml:space="preserve"> сек. сгибает пальцы ног, постепенно продвигая пятки вперед, имитируя движение гусеницы.</w:t>
      </w:r>
    </w:p>
    <w:p w14:paraId="5236A43F" w14:textId="77777777" w:rsidR="00F54658" w:rsidRPr="00F54658" w:rsidRDefault="00F54658" w:rsidP="00F54658">
      <w:pPr>
        <w:spacing w:after="0" w:line="240" w:lineRule="auto"/>
        <w:ind w:firstLine="360"/>
        <w:rPr>
          <w:rFonts w:ascii="Arial" w:eastAsia="Times New Roman" w:hAnsi="Arial" w:cs="Arial"/>
          <w:color w:val="111111"/>
          <w:sz w:val="27"/>
          <w:szCs w:val="27"/>
          <w:lang w:eastAsia="ru-RU"/>
        </w:rPr>
      </w:pPr>
      <w:r w:rsidRPr="00F54658">
        <w:rPr>
          <w:rFonts w:ascii="Arial" w:eastAsia="Times New Roman" w:hAnsi="Arial" w:cs="Arial"/>
          <w:b/>
          <w:bCs/>
          <w:color w:val="111111"/>
          <w:sz w:val="27"/>
          <w:szCs w:val="27"/>
          <w:lang w:eastAsia="ru-RU"/>
        </w:rPr>
        <w:t>3</w:t>
      </w:r>
      <w:r w:rsidRPr="00F54658">
        <w:rPr>
          <w:rFonts w:ascii="Arial" w:eastAsia="Times New Roman" w:hAnsi="Arial" w:cs="Arial"/>
          <w:color w:val="111111"/>
          <w:sz w:val="27"/>
          <w:szCs w:val="27"/>
          <w:lang w:eastAsia="ru-RU"/>
        </w:rPr>
        <w:t>. «Зайка прыгает»</w:t>
      </w:r>
    </w:p>
    <w:p w14:paraId="1547E89F" w14:textId="77777777" w:rsidR="00F54658" w:rsidRPr="00F54658" w:rsidRDefault="00F54658" w:rsidP="00F54658">
      <w:pPr>
        <w:spacing w:after="0" w:line="240" w:lineRule="auto"/>
        <w:ind w:firstLine="360"/>
        <w:rPr>
          <w:rFonts w:ascii="Arial" w:eastAsia="Times New Roman" w:hAnsi="Arial" w:cs="Arial"/>
          <w:color w:val="111111"/>
          <w:sz w:val="27"/>
          <w:szCs w:val="27"/>
          <w:lang w:eastAsia="ru-RU"/>
        </w:rPr>
      </w:pPr>
      <w:r w:rsidRPr="00F54658">
        <w:rPr>
          <w:rFonts w:ascii="Arial" w:eastAsia="Times New Roman" w:hAnsi="Arial" w:cs="Arial"/>
          <w:color w:val="111111"/>
          <w:sz w:val="27"/>
          <w:szCs w:val="27"/>
          <w:lang w:eastAsia="ru-RU"/>
        </w:rPr>
        <w:t>И. п. - согните ноги в коленях, стопы поставьте на пол, выполняйте движения стопами вверх и вниз, касаясь пола только пальцами ног, пальцы одновременно прыгают. Повторите 10раз.</w:t>
      </w:r>
    </w:p>
    <w:p w14:paraId="02B3C62D" w14:textId="1D645708" w:rsidR="00F54658" w:rsidRPr="00F54658" w:rsidRDefault="00F54658" w:rsidP="00F54658">
      <w:pPr>
        <w:spacing w:after="0" w:line="240" w:lineRule="auto"/>
        <w:ind w:firstLine="360"/>
        <w:rPr>
          <w:rFonts w:ascii="Arial" w:eastAsia="Times New Roman" w:hAnsi="Arial" w:cs="Arial"/>
          <w:color w:val="111111"/>
          <w:sz w:val="27"/>
          <w:szCs w:val="27"/>
          <w:lang w:eastAsia="ru-RU"/>
        </w:rPr>
      </w:pPr>
      <w:r w:rsidRPr="00F54658">
        <w:rPr>
          <w:rFonts w:ascii="Arial" w:eastAsia="Times New Roman" w:hAnsi="Arial" w:cs="Arial"/>
          <w:b/>
          <w:bCs/>
          <w:color w:val="111111"/>
          <w:sz w:val="27"/>
          <w:szCs w:val="27"/>
          <w:lang w:eastAsia="ru-RU"/>
        </w:rPr>
        <w:t>4</w:t>
      </w:r>
      <w:r>
        <w:rPr>
          <w:rFonts w:ascii="Arial" w:eastAsia="Times New Roman" w:hAnsi="Arial" w:cs="Arial"/>
          <w:color w:val="111111"/>
          <w:sz w:val="27"/>
          <w:szCs w:val="27"/>
          <w:lang w:eastAsia="ru-RU"/>
        </w:rPr>
        <w:t xml:space="preserve">. </w:t>
      </w:r>
      <w:r w:rsidRPr="00F54658">
        <w:rPr>
          <w:rFonts w:ascii="Arial" w:eastAsia="Times New Roman" w:hAnsi="Arial" w:cs="Arial"/>
          <w:color w:val="111111"/>
          <w:sz w:val="27"/>
          <w:szCs w:val="27"/>
          <w:lang w:eastAsia="ru-RU"/>
        </w:rPr>
        <w:t>«Бабочка»</w:t>
      </w:r>
    </w:p>
    <w:p w14:paraId="5A9BD724" w14:textId="77777777" w:rsidR="00955E2B" w:rsidRDefault="00F54658" w:rsidP="00F54658">
      <w:pPr>
        <w:spacing w:after="0" w:line="240" w:lineRule="auto"/>
        <w:ind w:firstLine="360"/>
        <w:rPr>
          <w:rFonts w:ascii="Arial" w:eastAsia="Times New Roman" w:hAnsi="Arial" w:cs="Arial"/>
          <w:color w:val="111111"/>
          <w:sz w:val="27"/>
          <w:szCs w:val="27"/>
          <w:lang w:eastAsia="ru-RU"/>
        </w:rPr>
      </w:pPr>
      <w:r w:rsidRPr="00F54658">
        <w:rPr>
          <w:rFonts w:ascii="Arial" w:eastAsia="Times New Roman" w:hAnsi="Arial" w:cs="Arial"/>
          <w:color w:val="111111"/>
          <w:sz w:val="27"/>
          <w:szCs w:val="27"/>
          <w:lang w:eastAsia="ru-RU"/>
        </w:rPr>
        <w:t>И. п. – тоже, стопы держим вместе. 1 - носки разводим в стороны, пятки вместе; 2 – носки вместе, соединяем вместе суставы больших пальцев. 5-7раз</w:t>
      </w:r>
    </w:p>
    <w:p w14:paraId="45C6587B" w14:textId="61858713" w:rsidR="00F54658" w:rsidRPr="00F54658" w:rsidRDefault="00F54658" w:rsidP="00F54658">
      <w:pPr>
        <w:spacing w:after="0" w:line="240" w:lineRule="auto"/>
        <w:ind w:firstLine="360"/>
        <w:rPr>
          <w:rFonts w:ascii="Arial" w:eastAsia="Times New Roman" w:hAnsi="Arial" w:cs="Arial"/>
          <w:color w:val="111111"/>
          <w:sz w:val="27"/>
          <w:szCs w:val="27"/>
          <w:lang w:eastAsia="ru-RU"/>
        </w:rPr>
      </w:pPr>
      <w:r w:rsidRPr="00955E2B">
        <w:rPr>
          <w:rFonts w:ascii="Arial" w:eastAsia="Times New Roman" w:hAnsi="Arial" w:cs="Arial"/>
          <w:b/>
          <w:bCs/>
          <w:color w:val="111111"/>
          <w:sz w:val="27"/>
          <w:szCs w:val="27"/>
          <w:lang w:eastAsia="ru-RU"/>
        </w:rPr>
        <w:t xml:space="preserve"> 5.</w:t>
      </w:r>
      <w:r w:rsidRPr="00F54658">
        <w:rPr>
          <w:rFonts w:ascii="Arial" w:eastAsia="Times New Roman" w:hAnsi="Arial" w:cs="Arial"/>
          <w:color w:val="111111"/>
          <w:sz w:val="27"/>
          <w:szCs w:val="27"/>
          <w:lang w:eastAsia="ru-RU"/>
        </w:rPr>
        <w:t xml:space="preserve"> «Лягушка»</w:t>
      </w:r>
    </w:p>
    <w:p w14:paraId="653D4000" w14:textId="58FC4EED" w:rsidR="00F54658" w:rsidRPr="00F54658" w:rsidRDefault="00F54658" w:rsidP="00F54658">
      <w:pPr>
        <w:spacing w:after="0" w:line="240" w:lineRule="auto"/>
        <w:ind w:firstLine="360"/>
        <w:rPr>
          <w:rFonts w:ascii="Arial" w:eastAsia="Times New Roman" w:hAnsi="Arial" w:cs="Arial"/>
          <w:color w:val="111111"/>
          <w:sz w:val="27"/>
          <w:szCs w:val="27"/>
          <w:lang w:eastAsia="ru-RU"/>
        </w:rPr>
      </w:pPr>
      <w:r w:rsidRPr="00F54658">
        <w:rPr>
          <w:rFonts w:ascii="Arial" w:eastAsia="Times New Roman" w:hAnsi="Arial" w:cs="Arial"/>
          <w:color w:val="111111"/>
          <w:sz w:val="27"/>
          <w:szCs w:val="27"/>
          <w:lang w:eastAsia="ru-RU"/>
        </w:rPr>
        <w:t xml:space="preserve">И. п. сидя. Перекаты с пятки на носок, с подтягиванием пяток вверх. Выполняется одновременно двумя стопами, в медленном темпе. - Повторите </w:t>
      </w:r>
      <w:r w:rsidR="00955E2B" w:rsidRPr="00F54658">
        <w:rPr>
          <w:rFonts w:ascii="Arial" w:eastAsia="Times New Roman" w:hAnsi="Arial" w:cs="Arial"/>
          <w:color w:val="111111"/>
          <w:sz w:val="27"/>
          <w:szCs w:val="27"/>
          <w:lang w:eastAsia="ru-RU"/>
        </w:rPr>
        <w:t xml:space="preserve">3–4 </w:t>
      </w:r>
      <w:r w:rsidRPr="00F54658">
        <w:rPr>
          <w:rFonts w:ascii="Arial" w:eastAsia="Times New Roman" w:hAnsi="Arial" w:cs="Arial"/>
          <w:color w:val="111111"/>
          <w:sz w:val="27"/>
          <w:szCs w:val="27"/>
          <w:lang w:eastAsia="ru-RU"/>
        </w:rPr>
        <w:t xml:space="preserve"> раз.</w:t>
      </w:r>
    </w:p>
    <w:p w14:paraId="79CD1E42" w14:textId="128DD5ED" w:rsidR="00F54658" w:rsidRPr="00F54658" w:rsidRDefault="00F54658" w:rsidP="00F54658">
      <w:pPr>
        <w:spacing w:after="0" w:line="240" w:lineRule="auto"/>
        <w:ind w:firstLine="360"/>
        <w:rPr>
          <w:rFonts w:ascii="Arial" w:eastAsia="Times New Roman" w:hAnsi="Arial" w:cs="Arial"/>
          <w:color w:val="111111"/>
          <w:sz w:val="27"/>
          <w:szCs w:val="27"/>
          <w:lang w:eastAsia="ru-RU"/>
        </w:rPr>
      </w:pPr>
      <w:r w:rsidRPr="00955E2B">
        <w:rPr>
          <w:rFonts w:ascii="Arial" w:eastAsia="Times New Roman" w:hAnsi="Arial" w:cs="Arial"/>
          <w:b/>
          <w:bCs/>
          <w:color w:val="111111"/>
          <w:sz w:val="27"/>
          <w:szCs w:val="27"/>
          <w:lang w:eastAsia="ru-RU"/>
        </w:rPr>
        <w:lastRenderedPageBreak/>
        <w:t>6.</w:t>
      </w:r>
      <w:r w:rsidR="00955E2B">
        <w:rPr>
          <w:rFonts w:ascii="Arial" w:eastAsia="Times New Roman" w:hAnsi="Arial" w:cs="Arial"/>
          <w:b/>
          <w:bCs/>
          <w:color w:val="111111"/>
          <w:sz w:val="27"/>
          <w:szCs w:val="27"/>
          <w:lang w:eastAsia="ru-RU"/>
        </w:rPr>
        <w:t xml:space="preserve"> </w:t>
      </w:r>
      <w:r w:rsidRPr="00F54658">
        <w:rPr>
          <w:rFonts w:ascii="Arial" w:eastAsia="Times New Roman" w:hAnsi="Arial" w:cs="Arial"/>
          <w:color w:val="111111"/>
          <w:sz w:val="27"/>
          <w:szCs w:val="27"/>
          <w:lang w:eastAsia="ru-RU"/>
        </w:rPr>
        <w:t xml:space="preserve"> "Художник". Карандашом, зажатым пальцами правой стопы, ребенок рисует различные фигуры на листе бумаги, придерживая его левой стопой. Через </w:t>
      </w:r>
      <w:r w:rsidR="00955E2B" w:rsidRPr="00F54658">
        <w:rPr>
          <w:rFonts w:ascii="Arial" w:eastAsia="Times New Roman" w:hAnsi="Arial" w:cs="Arial"/>
          <w:color w:val="111111"/>
          <w:sz w:val="27"/>
          <w:szCs w:val="27"/>
          <w:lang w:eastAsia="ru-RU"/>
        </w:rPr>
        <w:t xml:space="preserve">30–50 </w:t>
      </w:r>
      <w:r w:rsidRPr="00F54658">
        <w:rPr>
          <w:rFonts w:ascii="Arial" w:eastAsia="Times New Roman" w:hAnsi="Arial" w:cs="Arial"/>
          <w:color w:val="111111"/>
          <w:sz w:val="27"/>
          <w:szCs w:val="27"/>
          <w:lang w:eastAsia="ru-RU"/>
        </w:rPr>
        <w:t xml:space="preserve"> сек. упражнение следует повторить правой ногой.</w:t>
      </w:r>
    </w:p>
    <w:p w14:paraId="4D0EB726" w14:textId="433205FD" w:rsidR="00F54658" w:rsidRPr="00F54658" w:rsidRDefault="00F54658" w:rsidP="00F54658">
      <w:pPr>
        <w:spacing w:after="0" w:line="240" w:lineRule="auto"/>
        <w:ind w:firstLine="360"/>
        <w:rPr>
          <w:rFonts w:ascii="Arial" w:eastAsia="Times New Roman" w:hAnsi="Arial" w:cs="Arial"/>
          <w:color w:val="111111"/>
          <w:sz w:val="27"/>
          <w:szCs w:val="27"/>
          <w:lang w:eastAsia="ru-RU"/>
        </w:rPr>
      </w:pPr>
      <w:r w:rsidRPr="00955E2B">
        <w:rPr>
          <w:rFonts w:ascii="Arial" w:eastAsia="Times New Roman" w:hAnsi="Arial" w:cs="Arial"/>
          <w:b/>
          <w:bCs/>
          <w:color w:val="111111"/>
          <w:sz w:val="27"/>
          <w:szCs w:val="27"/>
          <w:lang w:eastAsia="ru-RU"/>
        </w:rPr>
        <w:t>7</w:t>
      </w:r>
      <w:r w:rsidRPr="00F54658">
        <w:rPr>
          <w:rFonts w:ascii="Arial" w:eastAsia="Times New Roman" w:hAnsi="Arial" w:cs="Arial"/>
          <w:color w:val="111111"/>
          <w:sz w:val="27"/>
          <w:szCs w:val="27"/>
          <w:lang w:eastAsia="ru-RU"/>
        </w:rPr>
        <w:t>.</w:t>
      </w:r>
      <w:r w:rsidR="00955E2B">
        <w:rPr>
          <w:rFonts w:ascii="Arial" w:eastAsia="Times New Roman" w:hAnsi="Arial" w:cs="Arial"/>
          <w:color w:val="111111"/>
          <w:sz w:val="27"/>
          <w:szCs w:val="27"/>
          <w:lang w:eastAsia="ru-RU"/>
        </w:rPr>
        <w:t xml:space="preserve"> </w:t>
      </w:r>
      <w:r w:rsidRPr="00F54658">
        <w:rPr>
          <w:rFonts w:ascii="Arial" w:eastAsia="Times New Roman" w:hAnsi="Arial" w:cs="Arial"/>
          <w:color w:val="111111"/>
          <w:sz w:val="27"/>
          <w:szCs w:val="27"/>
          <w:lang w:eastAsia="ru-RU"/>
        </w:rPr>
        <w:t xml:space="preserve"> "Сборщик".</w:t>
      </w:r>
    </w:p>
    <w:p w14:paraId="4894F94E" w14:textId="10AE45F0" w:rsidR="00F54658" w:rsidRPr="00F54658" w:rsidRDefault="00F54658" w:rsidP="00F54658">
      <w:pPr>
        <w:spacing w:after="0" w:line="240" w:lineRule="auto"/>
        <w:ind w:firstLine="360"/>
        <w:rPr>
          <w:rFonts w:ascii="Arial" w:eastAsia="Times New Roman" w:hAnsi="Arial" w:cs="Arial"/>
          <w:color w:val="111111"/>
          <w:sz w:val="27"/>
          <w:szCs w:val="27"/>
          <w:lang w:eastAsia="ru-RU"/>
        </w:rPr>
      </w:pPr>
      <w:r w:rsidRPr="00F54658">
        <w:rPr>
          <w:rFonts w:ascii="Arial" w:eastAsia="Times New Roman" w:hAnsi="Arial" w:cs="Arial"/>
          <w:color w:val="111111"/>
          <w:sz w:val="27"/>
          <w:szCs w:val="27"/>
          <w:lang w:eastAsia="ru-RU"/>
        </w:rPr>
        <w:t xml:space="preserve">Ребенок садится на пол (колени полусогнуты) и собирает пальцами левой ноги мелкие предметы (бусы, каштаны, бумажный шарик, карандаш). Через </w:t>
      </w:r>
      <w:r w:rsidR="00955E2B" w:rsidRPr="00F54658">
        <w:rPr>
          <w:rFonts w:ascii="Arial" w:eastAsia="Times New Roman" w:hAnsi="Arial" w:cs="Arial"/>
          <w:color w:val="111111"/>
          <w:sz w:val="27"/>
          <w:szCs w:val="27"/>
          <w:lang w:eastAsia="ru-RU"/>
        </w:rPr>
        <w:t xml:space="preserve">1–2 </w:t>
      </w:r>
      <w:r w:rsidRPr="00F54658">
        <w:rPr>
          <w:rFonts w:ascii="Arial" w:eastAsia="Times New Roman" w:hAnsi="Arial" w:cs="Arial"/>
          <w:color w:val="111111"/>
          <w:sz w:val="27"/>
          <w:szCs w:val="27"/>
          <w:lang w:eastAsia="ru-RU"/>
        </w:rPr>
        <w:t xml:space="preserve"> мин. упражнение следует повторить правой ногой.</w:t>
      </w:r>
    </w:p>
    <w:p w14:paraId="162D10A3" w14:textId="77777777" w:rsidR="00F54658" w:rsidRPr="00F54658" w:rsidRDefault="00F54658" w:rsidP="00F54658">
      <w:pPr>
        <w:spacing w:after="0" w:line="240" w:lineRule="auto"/>
        <w:ind w:firstLine="360"/>
        <w:rPr>
          <w:rFonts w:ascii="Arial" w:eastAsia="Times New Roman" w:hAnsi="Arial" w:cs="Arial"/>
          <w:color w:val="111111"/>
          <w:sz w:val="27"/>
          <w:szCs w:val="27"/>
          <w:lang w:eastAsia="ru-RU"/>
        </w:rPr>
      </w:pPr>
      <w:r w:rsidRPr="00955E2B">
        <w:rPr>
          <w:rFonts w:ascii="Arial" w:eastAsia="Times New Roman" w:hAnsi="Arial" w:cs="Arial"/>
          <w:b/>
          <w:bCs/>
          <w:color w:val="111111"/>
          <w:sz w:val="27"/>
          <w:szCs w:val="27"/>
          <w:lang w:eastAsia="ru-RU"/>
        </w:rPr>
        <w:t>8.</w:t>
      </w:r>
      <w:r w:rsidRPr="00F54658">
        <w:rPr>
          <w:rFonts w:ascii="Arial" w:eastAsia="Times New Roman" w:hAnsi="Arial" w:cs="Arial"/>
          <w:color w:val="111111"/>
          <w:sz w:val="27"/>
          <w:szCs w:val="27"/>
          <w:lang w:eastAsia="ru-RU"/>
        </w:rPr>
        <w:t xml:space="preserve"> «Кто дальше бросит» — захват мелких предметов : каштанов, шишек, пальцами ног с последующим броском.</w:t>
      </w:r>
    </w:p>
    <w:p w14:paraId="59E3F4E3" w14:textId="279967DB" w:rsidR="00F54658" w:rsidRPr="00F54658" w:rsidRDefault="00F54658" w:rsidP="00F54658">
      <w:pPr>
        <w:spacing w:after="0" w:line="240" w:lineRule="auto"/>
        <w:ind w:firstLine="360"/>
        <w:rPr>
          <w:rFonts w:ascii="Arial" w:eastAsia="Times New Roman" w:hAnsi="Arial" w:cs="Arial"/>
          <w:color w:val="111111"/>
          <w:sz w:val="27"/>
          <w:szCs w:val="27"/>
          <w:lang w:eastAsia="ru-RU"/>
        </w:rPr>
      </w:pPr>
      <w:r w:rsidRPr="00955E2B">
        <w:rPr>
          <w:rFonts w:ascii="Arial" w:eastAsia="Times New Roman" w:hAnsi="Arial" w:cs="Arial"/>
          <w:b/>
          <w:bCs/>
          <w:color w:val="111111"/>
          <w:sz w:val="27"/>
          <w:szCs w:val="27"/>
          <w:lang w:eastAsia="ru-RU"/>
        </w:rPr>
        <w:t>9.</w:t>
      </w:r>
      <w:r w:rsidR="00955E2B">
        <w:rPr>
          <w:rFonts w:ascii="Arial" w:eastAsia="Times New Roman" w:hAnsi="Arial" w:cs="Arial"/>
          <w:color w:val="111111"/>
          <w:sz w:val="27"/>
          <w:szCs w:val="27"/>
          <w:lang w:eastAsia="ru-RU"/>
        </w:rPr>
        <w:t xml:space="preserve"> </w:t>
      </w:r>
      <w:r w:rsidRPr="00F54658">
        <w:rPr>
          <w:rFonts w:ascii="Arial" w:eastAsia="Times New Roman" w:hAnsi="Arial" w:cs="Arial"/>
          <w:color w:val="111111"/>
          <w:sz w:val="27"/>
          <w:szCs w:val="27"/>
          <w:lang w:eastAsia="ru-RU"/>
        </w:rPr>
        <w:t xml:space="preserve"> Катание мяча. Ребенок садится на пол, ставит ступню на массажный мячик и катает его, то к носку, то к пятке двумя ногами попеременно</w:t>
      </w:r>
      <w:proofErr w:type="gramStart"/>
      <w:r w:rsidRPr="00F54658">
        <w:rPr>
          <w:rFonts w:ascii="Arial" w:eastAsia="Times New Roman" w:hAnsi="Arial" w:cs="Arial"/>
          <w:color w:val="111111"/>
          <w:sz w:val="27"/>
          <w:szCs w:val="27"/>
          <w:lang w:eastAsia="ru-RU"/>
        </w:rPr>
        <w:t>.</w:t>
      </w:r>
      <w:proofErr w:type="gramEnd"/>
      <w:r w:rsidRPr="00F54658">
        <w:rPr>
          <w:rFonts w:ascii="Arial" w:eastAsia="Times New Roman" w:hAnsi="Arial" w:cs="Arial"/>
          <w:color w:val="111111"/>
          <w:sz w:val="27"/>
          <w:szCs w:val="27"/>
          <w:lang w:eastAsia="ru-RU"/>
        </w:rPr>
        <w:t xml:space="preserve"> и переносим ножками каштаны с одного места в другое. Кто первым справится, тот и выиграл.</w:t>
      </w:r>
    </w:p>
    <w:p w14:paraId="193680BC" w14:textId="77777777" w:rsidR="00F54658" w:rsidRPr="00F54658" w:rsidRDefault="00F54658" w:rsidP="00F54658">
      <w:pPr>
        <w:spacing w:after="0" w:line="240" w:lineRule="auto"/>
        <w:ind w:firstLine="360"/>
        <w:rPr>
          <w:rFonts w:ascii="Arial" w:eastAsia="Times New Roman" w:hAnsi="Arial" w:cs="Arial"/>
          <w:color w:val="111111"/>
          <w:sz w:val="27"/>
          <w:szCs w:val="27"/>
          <w:lang w:eastAsia="ru-RU"/>
        </w:rPr>
      </w:pPr>
      <w:r w:rsidRPr="00955E2B">
        <w:rPr>
          <w:rFonts w:ascii="Arial" w:eastAsia="Times New Roman" w:hAnsi="Arial" w:cs="Arial"/>
          <w:b/>
          <w:bCs/>
          <w:color w:val="111111"/>
          <w:sz w:val="27"/>
          <w:szCs w:val="27"/>
          <w:lang w:eastAsia="ru-RU"/>
        </w:rPr>
        <w:t>10</w:t>
      </w:r>
      <w:r w:rsidRPr="00F54658">
        <w:rPr>
          <w:rFonts w:ascii="Arial" w:eastAsia="Times New Roman" w:hAnsi="Arial" w:cs="Arial"/>
          <w:color w:val="111111"/>
          <w:sz w:val="27"/>
          <w:szCs w:val="27"/>
          <w:lang w:eastAsia="ru-RU"/>
        </w:rPr>
        <w:t>. «Веселый ежик»</w:t>
      </w:r>
    </w:p>
    <w:p w14:paraId="5AF55EB9" w14:textId="77777777" w:rsidR="00F54658" w:rsidRPr="00F54658" w:rsidRDefault="00F54658" w:rsidP="00F54658">
      <w:pPr>
        <w:spacing w:after="0" w:line="240" w:lineRule="auto"/>
        <w:ind w:firstLine="360"/>
        <w:rPr>
          <w:rFonts w:ascii="Arial" w:eastAsia="Times New Roman" w:hAnsi="Arial" w:cs="Arial"/>
          <w:color w:val="111111"/>
          <w:sz w:val="27"/>
          <w:szCs w:val="27"/>
          <w:lang w:eastAsia="ru-RU"/>
        </w:rPr>
      </w:pPr>
      <w:r w:rsidRPr="00F54658">
        <w:rPr>
          <w:rFonts w:ascii="Arial" w:eastAsia="Times New Roman" w:hAnsi="Arial" w:cs="Arial"/>
          <w:color w:val="111111"/>
          <w:sz w:val="27"/>
          <w:szCs w:val="27"/>
          <w:lang w:eastAsia="ru-RU"/>
        </w:rPr>
        <w:t>Дети берут по одному массажному мячику. Сидя на ковре, руки в упоре сзади, под правой стопой массажный мяч, спина прямая. Катать стопой мяч вперед-назад, по кругу, влево вправо. Выполнить то же другой ногой. По 4 раза</w:t>
      </w:r>
    </w:p>
    <w:p w14:paraId="123FC26A" w14:textId="77777777" w:rsidR="00F54658" w:rsidRPr="00F54658" w:rsidRDefault="00F54658" w:rsidP="00F54658">
      <w:pPr>
        <w:spacing w:after="0" w:line="240" w:lineRule="auto"/>
        <w:ind w:firstLine="360"/>
        <w:rPr>
          <w:rFonts w:ascii="Arial" w:eastAsia="Times New Roman" w:hAnsi="Arial" w:cs="Arial"/>
          <w:color w:val="111111"/>
          <w:sz w:val="27"/>
          <w:szCs w:val="27"/>
          <w:lang w:eastAsia="ru-RU"/>
        </w:rPr>
      </w:pPr>
      <w:r w:rsidRPr="00955E2B">
        <w:rPr>
          <w:rFonts w:ascii="Arial" w:eastAsia="Times New Roman" w:hAnsi="Arial" w:cs="Arial"/>
          <w:b/>
          <w:bCs/>
          <w:color w:val="111111"/>
          <w:sz w:val="27"/>
          <w:szCs w:val="27"/>
          <w:lang w:eastAsia="ru-RU"/>
        </w:rPr>
        <w:t>11</w:t>
      </w:r>
      <w:r w:rsidRPr="00F54658">
        <w:rPr>
          <w:rFonts w:ascii="Arial" w:eastAsia="Times New Roman" w:hAnsi="Arial" w:cs="Arial"/>
          <w:color w:val="111111"/>
          <w:sz w:val="27"/>
          <w:szCs w:val="27"/>
          <w:lang w:eastAsia="ru-RU"/>
        </w:rPr>
        <w:t>. «Парашюты»</w:t>
      </w:r>
    </w:p>
    <w:p w14:paraId="331222DE" w14:textId="77777777" w:rsidR="00F54658" w:rsidRPr="00F54658" w:rsidRDefault="00F54658" w:rsidP="00F54658">
      <w:pPr>
        <w:spacing w:after="0" w:line="240" w:lineRule="auto"/>
        <w:ind w:firstLine="360"/>
        <w:rPr>
          <w:rFonts w:ascii="Arial" w:eastAsia="Times New Roman" w:hAnsi="Arial" w:cs="Arial"/>
          <w:color w:val="111111"/>
          <w:sz w:val="27"/>
          <w:szCs w:val="27"/>
          <w:lang w:eastAsia="ru-RU"/>
        </w:rPr>
      </w:pPr>
      <w:r w:rsidRPr="00F54658">
        <w:rPr>
          <w:rFonts w:ascii="Arial" w:eastAsia="Times New Roman" w:hAnsi="Arial" w:cs="Arial"/>
          <w:color w:val="111111"/>
          <w:sz w:val="27"/>
          <w:szCs w:val="27"/>
          <w:lang w:eastAsia="ru-RU"/>
        </w:rPr>
        <w:t>Поднять платочек за ткань пальцами ног и разжать пальцы.</w:t>
      </w:r>
    </w:p>
    <w:p w14:paraId="59D067A1" w14:textId="77777777" w:rsidR="00F54658" w:rsidRPr="00F54658" w:rsidRDefault="00F54658" w:rsidP="00F54658">
      <w:pPr>
        <w:spacing w:after="0" w:line="240" w:lineRule="auto"/>
        <w:ind w:firstLine="360"/>
        <w:rPr>
          <w:rFonts w:ascii="Arial" w:eastAsia="Times New Roman" w:hAnsi="Arial" w:cs="Arial"/>
          <w:color w:val="111111"/>
          <w:sz w:val="27"/>
          <w:szCs w:val="27"/>
          <w:lang w:eastAsia="ru-RU"/>
        </w:rPr>
      </w:pPr>
      <w:r w:rsidRPr="00955E2B">
        <w:rPr>
          <w:rFonts w:ascii="Arial" w:eastAsia="Times New Roman" w:hAnsi="Arial" w:cs="Arial"/>
          <w:b/>
          <w:bCs/>
          <w:color w:val="111111"/>
          <w:sz w:val="27"/>
          <w:szCs w:val="27"/>
          <w:lang w:eastAsia="ru-RU"/>
        </w:rPr>
        <w:t>12.</w:t>
      </w:r>
      <w:r w:rsidRPr="00F54658">
        <w:rPr>
          <w:rFonts w:ascii="Arial" w:eastAsia="Times New Roman" w:hAnsi="Arial" w:cs="Arial"/>
          <w:color w:val="111111"/>
          <w:sz w:val="27"/>
          <w:szCs w:val="27"/>
          <w:lang w:eastAsia="ru-RU"/>
        </w:rPr>
        <w:t xml:space="preserve"> Игровое упражнение «Башенка».</w:t>
      </w:r>
    </w:p>
    <w:p w14:paraId="2B24622F" w14:textId="77777777" w:rsidR="00F54658" w:rsidRPr="00F54658" w:rsidRDefault="00F54658" w:rsidP="00F54658">
      <w:pPr>
        <w:spacing w:after="0" w:line="240" w:lineRule="auto"/>
        <w:ind w:firstLine="360"/>
        <w:rPr>
          <w:rFonts w:ascii="Arial" w:eastAsia="Times New Roman" w:hAnsi="Arial" w:cs="Arial"/>
          <w:color w:val="111111"/>
          <w:sz w:val="27"/>
          <w:szCs w:val="27"/>
          <w:lang w:eastAsia="ru-RU"/>
        </w:rPr>
      </w:pPr>
      <w:r w:rsidRPr="00F54658">
        <w:rPr>
          <w:rFonts w:ascii="Arial" w:eastAsia="Times New Roman" w:hAnsi="Arial" w:cs="Arial"/>
          <w:color w:val="111111"/>
          <w:sz w:val="27"/>
          <w:szCs w:val="27"/>
          <w:lang w:eastAsia="ru-RU"/>
        </w:rPr>
        <w:t>Сомкнутыми ногами необходимо удерживать кубик и выстроить башенку.</w:t>
      </w:r>
    </w:p>
    <w:p w14:paraId="2DD75E9F" w14:textId="77777777" w:rsidR="00F54658" w:rsidRPr="00F54658" w:rsidRDefault="00F54658" w:rsidP="00F54658">
      <w:pPr>
        <w:spacing w:after="0" w:line="240" w:lineRule="auto"/>
        <w:ind w:firstLine="360"/>
        <w:rPr>
          <w:rFonts w:ascii="Arial" w:eastAsia="Times New Roman" w:hAnsi="Arial" w:cs="Arial"/>
          <w:color w:val="111111"/>
          <w:sz w:val="27"/>
          <w:szCs w:val="27"/>
          <w:lang w:eastAsia="ru-RU"/>
        </w:rPr>
      </w:pPr>
      <w:r w:rsidRPr="00955E2B">
        <w:rPr>
          <w:rFonts w:ascii="Arial" w:eastAsia="Times New Roman" w:hAnsi="Arial" w:cs="Arial"/>
          <w:b/>
          <w:bCs/>
          <w:color w:val="111111"/>
          <w:sz w:val="27"/>
          <w:szCs w:val="27"/>
          <w:lang w:eastAsia="ru-RU"/>
        </w:rPr>
        <w:t>13</w:t>
      </w:r>
      <w:r w:rsidRPr="00F54658">
        <w:rPr>
          <w:rFonts w:ascii="Arial" w:eastAsia="Times New Roman" w:hAnsi="Arial" w:cs="Arial"/>
          <w:color w:val="111111"/>
          <w:sz w:val="27"/>
          <w:szCs w:val="27"/>
          <w:lang w:eastAsia="ru-RU"/>
        </w:rPr>
        <w:t>. Игровое упражнение «Соберём урожай».</w:t>
      </w:r>
    </w:p>
    <w:p w14:paraId="3A55C06B" w14:textId="77777777" w:rsidR="00F54658" w:rsidRPr="00F54658" w:rsidRDefault="00F54658" w:rsidP="00F54658">
      <w:pPr>
        <w:spacing w:after="0" w:line="240" w:lineRule="auto"/>
        <w:ind w:firstLine="360"/>
        <w:rPr>
          <w:rFonts w:ascii="Arial" w:eastAsia="Times New Roman" w:hAnsi="Arial" w:cs="Arial"/>
          <w:color w:val="111111"/>
          <w:sz w:val="27"/>
          <w:szCs w:val="27"/>
          <w:lang w:eastAsia="ru-RU"/>
        </w:rPr>
      </w:pPr>
      <w:r w:rsidRPr="00F54658">
        <w:rPr>
          <w:rFonts w:ascii="Arial" w:eastAsia="Times New Roman" w:hAnsi="Arial" w:cs="Arial"/>
          <w:color w:val="111111"/>
          <w:sz w:val="27"/>
          <w:szCs w:val="27"/>
          <w:lang w:eastAsia="ru-RU"/>
        </w:rPr>
        <w:t>Пальцами ног собрать «урожай» (грецкие, лесные орехи, грибы) и сложить в корзину.</w:t>
      </w:r>
    </w:p>
    <w:p w14:paraId="06C3ADBA" w14:textId="77777777" w:rsidR="00F54658" w:rsidRPr="00F54658" w:rsidRDefault="00F54658" w:rsidP="00F54658">
      <w:pPr>
        <w:spacing w:after="0" w:line="240" w:lineRule="auto"/>
        <w:ind w:firstLine="360"/>
        <w:rPr>
          <w:rFonts w:ascii="Arial" w:eastAsia="Times New Roman" w:hAnsi="Arial" w:cs="Arial"/>
          <w:color w:val="111111"/>
          <w:sz w:val="27"/>
          <w:szCs w:val="27"/>
          <w:lang w:eastAsia="ru-RU"/>
        </w:rPr>
      </w:pPr>
      <w:r w:rsidRPr="00955E2B">
        <w:rPr>
          <w:rFonts w:ascii="Arial" w:eastAsia="Times New Roman" w:hAnsi="Arial" w:cs="Arial"/>
          <w:b/>
          <w:bCs/>
          <w:color w:val="111111"/>
          <w:sz w:val="27"/>
          <w:szCs w:val="27"/>
          <w:lang w:eastAsia="ru-RU"/>
        </w:rPr>
        <w:t>14.</w:t>
      </w:r>
      <w:r w:rsidRPr="00F54658">
        <w:rPr>
          <w:rFonts w:ascii="Arial" w:eastAsia="Times New Roman" w:hAnsi="Arial" w:cs="Arial"/>
          <w:color w:val="111111"/>
          <w:sz w:val="27"/>
          <w:szCs w:val="27"/>
          <w:lang w:eastAsia="ru-RU"/>
        </w:rPr>
        <w:t xml:space="preserve"> «Обезьянки» читают газету</w:t>
      </w:r>
    </w:p>
    <w:p w14:paraId="1BEC7EC8" w14:textId="77777777" w:rsidR="00F54658" w:rsidRPr="00F54658" w:rsidRDefault="00F54658" w:rsidP="00F54658">
      <w:pPr>
        <w:spacing w:after="0" w:line="240" w:lineRule="auto"/>
        <w:ind w:firstLine="360"/>
        <w:rPr>
          <w:rFonts w:ascii="Arial" w:eastAsia="Times New Roman" w:hAnsi="Arial" w:cs="Arial"/>
          <w:color w:val="111111"/>
          <w:sz w:val="27"/>
          <w:szCs w:val="27"/>
          <w:lang w:eastAsia="ru-RU"/>
        </w:rPr>
      </w:pPr>
      <w:r w:rsidRPr="00F54658">
        <w:rPr>
          <w:rFonts w:ascii="Arial" w:eastAsia="Times New Roman" w:hAnsi="Arial" w:cs="Arial"/>
          <w:color w:val="111111"/>
          <w:sz w:val="27"/>
          <w:szCs w:val="27"/>
          <w:lang w:eastAsia="ru-RU"/>
        </w:rPr>
        <w:t>И. п. – сидя на гимнастической скамейке, пальчиками ног рвать газету на части.</w:t>
      </w:r>
    </w:p>
    <w:p w14:paraId="5AC879B3" w14:textId="076923FB" w:rsidR="00F54658" w:rsidRPr="00F54658" w:rsidRDefault="00F54658" w:rsidP="00F54658">
      <w:pPr>
        <w:spacing w:after="0" w:line="240" w:lineRule="auto"/>
        <w:ind w:firstLine="360"/>
        <w:rPr>
          <w:rFonts w:ascii="Arial" w:eastAsia="Times New Roman" w:hAnsi="Arial" w:cs="Arial"/>
          <w:color w:val="111111"/>
          <w:sz w:val="27"/>
          <w:szCs w:val="27"/>
          <w:lang w:eastAsia="ru-RU"/>
        </w:rPr>
      </w:pPr>
      <w:r w:rsidRPr="00955E2B">
        <w:rPr>
          <w:rFonts w:ascii="Arial" w:eastAsia="Times New Roman" w:hAnsi="Arial" w:cs="Arial"/>
          <w:b/>
          <w:bCs/>
          <w:color w:val="111111"/>
          <w:sz w:val="27"/>
          <w:szCs w:val="27"/>
          <w:lang w:eastAsia="ru-RU"/>
        </w:rPr>
        <w:t>15</w:t>
      </w:r>
      <w:r w:rsidRPr="00F54658">
        <w:rPr>
          <w:rFonts w:ascii="Arial" w:eastAsia="Times New Roman" w:hAnsi="Arial" w:cs="Arial"/>
          <w:color w:val="111111"/>
          <w:sz w:val="27"/>
          <w:szCs w:val="27"/>
          <w:lang w:eastAsia="ru-RU"/>
        </w:rPr>
        <w:t xml:space="preserve">. Упражнение «Маляр» — ребенок, сидя на полу с вытянутыми ногами, колени выпрямлены, большим пальцем одной ноги проводит по подъему другой ноги по направлению от большого пальца к колену. «Поглаживание» повторяется </w:t>
      </w:r>
      <w:r w:rsidR="00955E2B" w:rsidRPr="00F54658">
        <w:rPr>
          <w:rFonts w:ascii="Arial" w:eastAsia="Times New Roman" w:hAnsi="Arial" w:cs="Arial"/>
          <w:color w:val="111111"/>
          <w:sz w:val="27"/>
          <w:szCs w:val="27"/>
          <w:lang w:eastAsia="ru-RU"/>
        </w:rPr>
        <w:t xml:space="preserve">3–4 </w:t>
      </w:r>
      <w:r w:rsidRPr="00F54658">
        <w:rPr>
          <w:rFonts w:ascii="Arial" w:eastAsia="Times New Roman" w:hAnsi="Arial" w:cs="Arial"/>
          <w:color w:val="111111"/>
          <w:sz w:val="27"/>
          <w:szCs w:val="27"/>
          <w:lang w:eastAsia="ru-RU"/>
        </w:rPr>
        <w:t xml:space="preserve"> раза. Упражнение выполняется сначала одной, затем другой</w:t>
      </w:r>
    </w:p>
    <w:p w14:paraId="57F1A6F6" w14:textId="77777777" w:rsidR="00F54658" w:rsidRPr="00F54658" w:rsidRDefault="00F54658" w:rsidP="00F54658">
      <w:pPr>
        <w:spacing w:after="0" w:line="240" w:lineRule="auto"/>
        <w:ind w:firstLine="360"/>
        <w:rPr>
          <w:rFonts w:ascii="Arial" w:eastAsia="Times New Roman" w:hAnsi="Arial" w:cs="Arial"/>
          <w:color w:val="111111"/>
          <w:sz w:val="27"/>
          <w:szCs w:val="27"/>
          <w:lang w:eastAsia="ru-RU"/>
        </w:rPr>
      </w:pPr>
      <w:r w:rsidRPr="00955E2B">
        <w:rPr>
          <w:rFonts w:ascii="Arial" w:eastAsia="Times New Roman" w:hAnsi="Arial" w:cs="Arial"/>
          <w:b/>
          <w:bCs/>
          <w:color w:val="111111"/>
          <w:sz w:val="27"/>
          <w:szCs w:val="27"/>
          <w:lang w:eastAsia="ru-RU"/>
        </w:rPr>
        <w:t>16.</w:t>
      </w:r>
      <w:r w:rsidRPr="00F54658">
        <w:rPr>
          <w:rFonts w:ascii="Arial" w:eastAsia="Times New Roman" w:hAnsi="Arial" w:cs="Arial"/>
          <w:color w:val="111111"/>
          <w:sz w:val="27"/>
          <w:szCs w:val="27"/>
          <w:lang w:eastAsia="ru-RU"/>
        </w:rPr>
        <w:t xml:space="preserve"> Упражнение «Барабанщик» — ребенок, сидя на полу с согнутыми коленями, не касаясь пятками пола, двигает ступнями вверх и вниз, касается пола только пальцами ног. В процессе выполнения упражнения колени постепенно выпрямляются.</w:t>
      </w:r>
    </w:p>
    <w:p w14:paraId="6C9F0A86" w14:textId="77777777" w:rsidR="00F54658" w:rsidRPr="00F54658" w:rsidRDefault="00F54658" w:rsidP="00F54658">
      <w:pPr>
        <w:spacing w:after="0" w:line="240" w:lineRule="auto"/>
        <w:ind w:firstLine="360"/>
        <w:rPr>
          <w:rFonts w:ascii="Arial" w:eastAsia="Times New Roman" w:hAnsi="Arial" w:cs="Arial"/>
          <w:color w:val="111111"/>
          <w:sz w:val="27"/>
          <w:szCs w:val="27"/>
          <w:lang w:eastAsia="ru-RU"/>
        </w:rPr>
      </w:pPr>
      <w:r w:rsidRPr="00955E2B">
        <w:rPr>
          <w:rFonts w:ascii="Arial" w:eastAsia="Times New Roman" w:hAnsi="Arial" w:cs="Arial"/>
          <w:b/>
          <w:bCs/>
          <w:color w:val="111111"/>
          <w:sz w:val="27"/>
          <w:szCs w:val="27"/>
          <w:lang w:eastAsia="ru-RU"/>
        </w:rPr>
        <w:t>17.</w:t>
      </w:r>
      <w:r w:rsidRPr="00F54658">
        <w:rPr>
          <w:rFonts w:ascii="Arial" w:eastAsia="Times New Roman" w:hAnsi="Arial" w:cs="Arial"/>
          <w:color w:val="111111"/>
          <w:sz w:val="27"/>
          <w:szCs w:val="27"/>
          <w:lang w:eastAsia="ru-RU"/>
        </w:rPr>
        <w:t xml:space="preserve"> Упражнение «Окно» — ребенок, стоя на полу, разводит и сводит выпрямленные ноги, не отрывая подошв от пола.</w:t>
      </w:r>
    </w:p>
    <w:p w14:paraId="56A3F30F" w14:textId="351A8E8E" w:rsidR="00F54658" w:rsidRPr="00996DFE" w:rsidRDefault="00F54658" w:rsidP="00F54658">
      <w:pPr>
        <w:spacing w:after="0" w:line="240" w:lineRule="auto"/>
        <w:ind w:firstLine="360"/>
        <w:rPr>
          <w:rFonts w:ascii="Arial" w:eastAsia="Times New Roman" w:hAnsi="Arial" w:cs="Arial"/>
          <w:color w:val="111111"/>
          <w:sz w:val="27"/>
          <w:szCs w:val="27"/>
          <w:lang w:eastAsia="ru-RU"/>
        </w:rPr>
      </w:pPr>
      <w:r w:rsidRPr="00955E2B">
        <w:rPr>
          <w:rFonts w:ascii="Arial" w:eastAsia="Times New Roman" w:hAnsi="Arial" w:cs="Arial"/>
          <w:b/>
          <w:bCs/>
          <w:color w:val="111111"/>
          <w:sz w:val="27"/>
          <w:szCs w:val="27"/>
          <w:lang w:eastAsia="ru-RU"/>
        </w:rPr>
        <w:t>18</w:t>
      </w:r>
      <w:r w:rsidRPr="00F54658">
        <w:rPr>
          <w:rFonts w:ascii="Arial" w:eastAsia="Times New Roman" w:hAnsi="Arial" w:cs="Arial"/>
          <w:color w:val="111111"/>
          <w:sz w:val="27"/>
          <w:szCs w:val="27"/>
          <w:lang w:eastAsia="ru-RU"/>
        </w:rPr>
        <w:t xml:space="preserve">.«Обезьянки-музыканты» Поднять пальцами ног погремушку и погреметь. Зажать пальцами ног </w:t>
      </w:r>
      <w:r w:rsidR="00955E2B" w:rsidRPr="00F54658">
        <w:rPr>
          <w:rFonts w:ascii="Arial" w:eastAsia="Times New Roman" w:hAnsi="Arial" w:cs="Arial"/>
          <w:color w:val="111111"/>
          <w:sz w:val="27"/>
          <w:szCs w:val="27"/>
          <w:lang w:eastAsia="ru-RU"/>
        </w:rPr>
        <w:t>веревочку,</w:t>
      </w:r>
      <w:r w:rsidRPr="00F54658">
        <w:rPr>
          <w:rFonts w:ascii="Arial" w:eastAsia="Times New Roman" w:hAnsi="Arial" w:cs="Arial"/>
          <w:color w:val="111111"/>
          <w:sz w:val="27"/>
          <w:szCs w:val="27"/>
          <w:lang w:eastAsia="ru-RU"/>
        </w:rPr>
        <w:t xml:space="preserve"> на которой висит колокольчики позвонить.</w:t>
      </w:r>
    </w:p>
    <w:p w14:paraId="5002A57B" w14:textId="77777777" w:rsidR="001754AC" w:rsidRDefault="001754AC" w:rsidP="001754AC">
      <w:pPr>
        <w:pStyle w:val="a3"/>
        <w:shd w:val="clear" w:color="auto" w:fill="FFFFFF"/>
        <w:spacing w:before="0" w:beforeAutospacing="0" w:after="0" w:afterAutospacing="0"/>
        <w:ind w:firstLine="360"/>
        <w:rPr>
          <w:rFonts w:ascii="Arial" w:hAnsi="Arial" w:cs="Arial"/>
          <w:color w:val="111111"/>
          <w:sz w:val="27"/>
          <w:szCs w:val="27"/>
        </w:rPr>
      </w:pPr>
      <w:r>
        <w:rPr>
          <w:rFonts w:ascii="Arial" w:hAnsi="Arial" w:cs="Arial"/>
          <w:color w:val="111111"/>
          <w:sz w:val="27"/>
          <w:szCs w:val="27"/>
          <w:u w:val="single"/>
          <w:bdr w:val="none" w:sz="0" w:space="0" w:color="auto" w:frame="1"/>
        </w:rPr>
        <w:t>И в завершении хотелось бы сказать</w:t>
      </w:r>
      <w:r>
        <w:rPr>
          <w:rFonts w:ascii="Arial" w:hAnsi="Arial" w:cs="Arial"/>
          <w:color w:val="111111"/>
          <w:sz w:val="27"/>
          <w:szCs w:val="27"/>
        </w:rPr>
        <w:t>: дорогие </w:t>
      </w:r>
      <w:r>
        <w:rPr>
          <w:rStyle w:val="a4"/>
          <w:rFonts w:ascii="Arial" w:hAnsi="Arial" w:cs="Arial"/>
          <w:color w:val="111111"/>
          <w:sz w:val="27"/>
          <w:szCs w:val="27"/>
          <w:bdr w:val="none" w:sz="0" w:space="0" w:color="auto" w:frame="1"/>
        </w:rPr>
        <w:t>родители</w:t>
      </w:r>
      <w:r>
        <w:rPr>
          <w:rFonts w:ascii="Arial" w:hAnsi="Arial" w:cs="Arial"/>
          <w:color w:val="111111"/>
          <w:sz w:val="27"/>
          <w:szCs w:val="27"/>
        </w:rPr>
        <w:t> следите за здоровьем своих </w:t>
      </w:r>
      <w:r>
        <w:rPr>
          <w:rStyle w:val="a4"/>
          <w:rFonts w:ascii="Arial" w:hAnsi="Arial" w:cs="Arial"/>
          <w:color w:val="111111"/>
          <w:sz w:val="27"/>
          <w:szCs w:val="27"/>
          <w:bdr w:val="none" w:sz="0" w:space="0" w:color="auto" w:frame="1"/>
        </w:rPr>
        <w:t>детей</w:t>
      </w:r>
      <w:r>
        <w:rPr>
          <w:rFonts w:ascii="Arial" w:hAnsi="Arial" w:cs="Arial"/>
          <w:color w:val="111111"/>
          <w:sz w:val="27"/>
          <w:szCs w:val="27"/>
        </w:rPr>
        <w:t>.</w:t>
      </w:r>
    </w:p>
    <w:p w14:paraId="0D50C811" w14:textId="10934F68" w:rsidR="001754AC" w:rsidRDefault="001754AC" w:rsidP="001754AC">
      <w:pPr>
        <w:pStyle w:val="a3"/>
        <w:shd w:val="clear" w:color="auto" w:fill="FFFFFF"/>
        <w:spacing w:before="0" w:beforeAutospacing="0" w:after="0" w:afterAutospacing="0"/>
        <w:ind w:firstLine="360"/>
        <w:rPr>
          <w:rFonts w:ascii="Arial" w:hAnsi="Arial" w:cs="Arial"/>
          <w:color w:val="111111"/>
          <w:sz w:val="27"/>
          <w:szCs w:val="27"/>
        </w:rPr>
      </w:pPr>
    </w:p>
    <w:p w14:paraId="78EF9FFA" w14:textId="30E418C5" w:rsidR="00996DFE" w:rsidRDefault="00996DFE" w:rsidP="00996DFE">
      <w:pPr>
        <w:pStyle w:val="a3"/>
        <w:shd w:val="clear" w:color="auto" w:fill="FFFFFF"/>
        <w:spacing w:before="0" w:beforeAutospacing="0" w:after="0" w:afterAutospacing="0"/>
        <w:ind w:firstLine="360"/>
        <w:rPr>
          <w:rFonts w:ascii="Arial" w:hAnsi="Arial" w:cs="Arial"/>
          <w:color w:val="111111"/>
          <w:sz w:val="27"/>
          <w:szCs w:val="27"/>
        </w:rPr>
      </w:pPr>
    </w:p>
    <w:p w14:paraId="7BF2C5C2" w14:textId="77777777" w:rsidR="00F7487F" w:rsidRDefault="00F7487F"/>
    <w:sectPr w:rsidR="00F7487F" w:rsidSect="00BF5A4E">
      <w:pgSz w:w="11906" w:h="16838"/>
      <w:pgMar w:top="1134" w:right="850" w:bottom="1134" w:left="1701" w:header="708" w:footer="708" w:gutter="0"/>
      <w:pgNumType w:start="0"/>
      <w:cols w:space="708"/>
      <w:titlePg/>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94128"/>
    <w:rsid w:val="001754AC"/>
    <w:rsid w:val="002000F0"/>
    <w:rsid w:val="00320206"/>
    <w:rsid w:val="00380CF7"/>
    <w:rsid w:val="00524BEF"/>
    <w:rsid w:val="005E10FC"/>
    <w:rsid w:val="006C2488"/>
    <w:rsid w:val="007B2E92"/>
    <w:rsid w:val="007E6CBB"/>
    <w:rsid w:val="00955E2B"/>
    <w:rsid w:val="00994128"/>
    <w:rsid w:val="00996DFE"/>
    <w:rsid w:val="00A27CC0"/>
    <w:rsid w:val="00A700A8"/>
    <w:rsid w:val="00BF5A4E"/>
    <w:rsid w:val="00CB2A0B"/>
    <w:rsid w:val="00CD57FB"/>
    <w:rsid w:val="00F54658"/>
    <w:rsid w:val="00F7487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F5AE73"/>
  <w15:chartTrackingRefBased/>
  <w15:docId w15:val="{618A72AA-9396-4AB4-9C72-CF67AEC643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996DFE"/>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Strong"/>
    <w:basedOn w:val="a0"/>
    <w:uiPriority w:val="22"/>
    <w:qFormat/>
    <w:rsid w:val="00996DFE"/>
    <w:rPr>
      <w:b/>
      <w:bCs/>
    </w:rPr>
  </w:style>
  <w:style w:type="paragraph" w:styleId="a5">
    <w:name w:val="No Spacing"/>
    <w:link w:val="a6"/>
    <w:uiPriority w:val="1"/>
    <w:qFormat/>
    <w:rsid w:val="00BF5A4E"/>
    <w:pPr>
      <w:spacing w:after="0" w:line="240" w:lineRule="auto"/>
    </w:pPr>
    <w:rPr>
      <w:rFonts w:eastAsiaTheme="minorEastAsia"/>
      <w:lang w:eastAsia="ru-RU"/>
    </w:rPr>
  </w:style>
  <w:style w:type="character" w:customStyle="1" w:styleId="a6">
    <w:name w:val="Без интервала Знак"/>
    <w:basedOn w:val="a0"/>
    <w:link w:val="a5"/>
    <w:uiPriority w:val="1"/>
    <w:rsid w:val="00BF5A4E"/>
    <w:rPr>
      <w:rFonts w:eastAsiaTheme="minorEastAsia"/>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844630">
      <w:bodyDiv w:val="1"/>
      <w:marLeft w:val="0"/>
      <w:marRight w:val="0"/>
      <w:marTop w:val="0"/>
      <w:marBottom w:val="0"/>
      <w:divBdr>
        <w:top w:val="none" w:sz="0" w:space="0" w:color="auto"/>
        <w:left w:val="none" w:sz="0" w:space="0" w:color="auto"/>
        <w:bottom w:val="none" w:sz="0" w:space="0" w:color="auto"/>
        <w:right w:val="none" w:sz="0" w:space="0" w:color="auto"/>
      </w:divBdr>
    </w:div>
    <w:div w:id="458106684">
      <w:bodyDiv w:val="1"/>
      <w:marLeft w:val="0"/>
      <w:marRight w:val="0"/>
      <w:marTop w:val="0"/>
      <w:marBottom w:val="0"/>
      <w:divBdr>
        <w:top w:val="none" w:sz="0" w:space="0" w:color="auto"/>
        <w:left w:val="none" w:sz="0" w:space="0" w:color="auto"/>
        <w:bottom w:val="none" w:sz="0" w:space="0" w:color="auto"/>
        <w:right w:val="none" w:sz="0" w:space="0" w:color="auto"/>
      </w:divBdr>
    </w:div>
    <w:div w:id="478612660">
      <w:bodyDiv w:val="1"/>
      <w:marLeft w:val="0"/>
      <w:marRight w:val="0"/>
      <w:marTop w:val="0"/>
      <w:marBottom w:val="0"/>
      <w:divBdr>
        <w:top w:val="none" w:sz="0" w:space="0" w:color="auto"/>
        <w:left w:val="none" w:sz="0" w:space="0" w:color="auto"/>
        <w:bottom w:val="none" w:sz="0" w:space="0" w:color="auto"/>
        <w:right w:val="none" w:sz="0" w:space="0" w:color="auto"/>
      </w:divBdr>
    </w:div>
    <w:div w:id="658119769">
      <w:bodyDiv w:val="1"/>
      <w:marLeft w:val="0"/>
      <w:marRight w:val="0"/>
      <w:marTop w:val="0"/>
      <w:marBottom w:val="0"/>
      <w:divBdr>
        <w:top w:val="none" w:sz="0" w:space="0" w:color="auto"/>
        <w:left w:val="none" w:sz="0" w:space="0" w:color="auto"/>
        <w:bottom w:val="none" w:sz="0" w:space="0" w:color="auto"/>
        <w:right w:val="none" w:sz="0" w:space="0" w:color="auto"/>
      </w:divBdr>
      <w:divsChild>
        <w:div w:id="1568221494">
          <w:marLeft w:val="0"/>
          <w:marRight w:val="0"/>
          <w:marTop w:val="0"/>
          <w:marBottom w:val="0"/>
          <w:divBdr>
            <w:top w:val="none" w:sz="0" w:space="0" w:color="auto"/>
            <w:left w:val="none" w:sz="0" w:space="0" w:color="auto"/>
            <w:bottom w:val="none" w:sz="0" w:space="0" w:color="auto"/>
            <w:right w:val="none" w:sz="0" w:space="0" w:color="auto"/>
          </w:divBdr>
          <w:divsChild>
            <w:div w:id="1732652021">
              <w:marLeft w:val="0"/>
              <w:marRight w:val="0"/>
              <w:marTop w:val="0"/>
              <w:marBottom w:val="0"/>
              <w:divBdr>
                <w:top w:val="none" w:sz="0" w:space="0" w:color="auto"/>
                <w:left w:val="none" w:sz="0" w:space="0" w:color="auto"/>
                <w:bottom w:val="none" w:sz="0" w:space="0" w:color="auto"/>
                <w:right w:val="none" w:sz="0" w:space="0" w:color="auto"/>
              </w:divBdr>
            </w:div>
          </w:divsChild>
        </w:div>
        <w:div w:id="1181815040">
          <w:marLeft w:val="0"/>
          <w:marRight w:val="0"/>
          <w:marTop w:val="0"/>
          <w:marBottom w:val="0"/>
          <w:divBdr>
            <w:top w:val="none" w:sz="0" w:space="0" w:color="auto"/>
            <w:left w:val="none" w:sz="0" w:space="0" w:color="auto"/>
            <w:bottom w:val="none" w:sz="0" w:space="0" w:color="auto"/>
            <w:right w:val="none" w:sz="0" w:space="0" w:color="auto"/>
          </w:divBdr>
          <w:divsChild>
            <w:div w:id="2016347939">
              <w:marLeft w:val="0"/>
              <w:marRight w:val="0"/>
              <w:marTop w:val="0"/>
              <w:marBottom w:val="0"/>
              <w:divBdr>
                <w:top w:val="none" w:sz="0" w:space="0" w:color="auto"/>
                <w:left w:val="none" w:sz="0" w:space="0" w:color="auto"/>
                <w:bottom w:val="none" w:sz="0" w:space="0" w:color="auto"/>
                <w:right w:val="none" w:sz="0" w:space="0" w:color="auto"/>
              </w:divBdr>
              <w:divsChild>
                <w:div w:id="441190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3570804">
      <w:bodyDiv w:val="1"/>
      <w:marLeft w:val="0"/>
      <w:marRight w:val="0"/>
      <w:marTop w:val="0"/>
      <w:marBottom w:val="0"/>
      <w:divBdr>
        <w:top w:val="none" w:sz="0" w:space="0" w:color="auto"/>
        <w:left w:val="none" w:sz="0" w:space="0" w:color="auto"/>
        <w:bottom w:val="none" w:sz="0" w:space="0" w:color="auto"/>
        <w:right w:val="none" w:sz="0" w:space="0" w:color="auto"/>
      </w:divBdr>
    </w:div>
    <w:div w:id="1218667007">
      <w:bodyDiv w:val="1"/>
      <w:marLeft w:val="0"/>
      <w:marRight w:val="0"/>
      <w:marTop w:val="0"/>
      <w:marBottom w:val="0"/>
      <w:divBdr>
        <w:top w:val="none" w:sz="0" w:space="0" w:color="auto"/>
        <w:left w:val="none" w:sz="0" w:space="0" w:color="auto"/>
        <w:bottom w:val="none" w:sz="0" w:space="0" w:color="auto"/>
        <w:right w:val="none" w:sz="0" w:space="0" w:color="auto"/>
      </w:divBdr>
    </w:div>
    <w:div w:id="12289576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overPageProperties xmlns="http://schemas.microsoft.com/office/2006/coverPageProps">
  <PublishDate>2022</PublishDate>
  <Abstract/>
  <CompanyAddress> </CompanyAddress>
  <CompanyPhone/>
  <CompanyFax/>
  <CompanyEmail/>
</CoverPageProperti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docProps/app.xml><?xml version="1.0" encoding="utf-8"?>
<Properties xmlns="http://schemas.openxmlformats.org/officeDocument/2006/extended-properties" xmlns:vt="http://schemas.openxmlformats.org/officeDocument/2006/docPropsVTypes">
  <Template>Normal</Template>
  <TotalTime>64</TotalTime>
  <Pages>1</Pages>
  <Words>1254</Words>
  <Characters>7150</Characters>
  <Application>Microsoft Office Word</Application>
  <DocSecurity>0</DocSecurity>
  <Lines>59</Lines>
  <Paragraphs>16</Paragraphs>
  <ScaleCrop>false</ScaleCrop>
  <HeadingPairs>
    <vt:vector size="2" baseType="variant">
      <vt:variant>
        <vt:lpstr>Название</vt:lpstr>
      </vt:variant>
      <vt:variant>
        <vt:i4>1</vt:i4>
      </vt:variant>
    </vt:vector>
  </HeadingPairs>
  <TitlesOfParts>
    <vt:vector size="1" baseType="lpstr">
      <vt:lpstr/>
    </vt:vector>
  </TitlesOfParts>
  <Company>Гбдоу НАО «Детский Сад п. Хорей Вер»</Company>
  <LinksUpToDate>false</LinksUpToDate>
  <CharactersWithSpaces>8388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Консультация для родителей на тему: «Профилактика плоскостопия у детей дошкольного возраста»</dc:title>
  <dc:subject/>
  <dc:creator>Алёна Терентьева</dc:creator>
  <cp:keywords/>
  <dc:description/>
  <cp:lastModifiedBy>Руководитель</cp:lastModifiedBy>
  <cp:revision>8</cp:revision>
  <dcterms:created xsi:type="dcterms:W3CDTF">2022-06-06T19:05:00Z</dcterms:created>
  <dcterms:modified xsi:type="dcterms:W3CDTF">2022-09-12T12:07:00Z</dcterms:modified>
</cp:coreProperties>
</file>