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75BDA" w14:textId="7A80933B" w:rsidR="00F24D60" w:rsidRPr="004700E0" w:rsidRDefault="00F24D60" w:rsidP="00F24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Аналитическая </w:t>
      </w:r>
      <w:r w:rsidRPr="004700E0">
        <w:rPr>
          <w:rFonts w:ascii="Times New Roman" w:hAnsi="Times New Roman" w:cs="Times New Roman"/>
          <w:b/>
          <w:sz w:val="28"/>
          <w:szCs w:val="28"/>
        </w:rPr>
        <w:t>справка</w:t>
      </w:r>
      <w:r w:rsidR="008112A1">
        <w:rPr>
          <w:rFonts w:ascii="Times New Roman" w:hAnsi="Times New Roman" w:cs="Times New Roman"/>
          <w:b/>
          <w:sz w:val="28"/>
          <w:szCs w:val="28"/>
        </w:rPr>
        <w:t xml:space="preserve"> от 11.02.2021.</w:t>
      </w:r>
    </w:p>
    <w:p w14:paraId="4D1BAC89" w14:textId="77777777" w:rsidR="00F24D60" w:rsidRDefault="00F24D60" w:rsidP="00F24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0E0">
        <w:rPr>
          <w:rFonts w:ascii="Times New Roman" w:hAnsi="Times New Roman" w:cs="Times New Roman"/>
          <w:b/>
          <w:sz w:val="28"/>
          <w:szCs w:val="28"/>
        </w:rPr>
        <w:t>по итогам тематического контроля</w:t>
      </w:r>
    </w:p>
    <w:p w14:paraId="39B6E4CD" w14:textId="43A5873F" w:rsidR="00F24D60" w:rsidRPr="00B73873" w:rsidRDefault="00F24D60" w:rsidP="00F24D6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873">
        <w:rPr>
          <w:rFonts w:ascii="Times New Roman" w:hAnsi="Times New Roman" w:cs="Times New Roman"/>
          <w:b/>
          <w:sz w:val="28"/>
          <w:szCs w:val="28"/>
        </w:rPr>
        <w:t>«Формирование связной речи у дошкольников»</w:t>
      </w:r>
    </w:p>
    <w:p w14:paraId="38746EEE" w14:textId="77777777" w:rsidR="00F24D60" w:rsidRDefault="00F24D60" w:rsidP="00F24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D06DDC" w14:textId="4ADCD7BB" w:rsidR="00F24D60" w:rsidRPr="004700E0" w:rsidRDefault="00F24D60" w:rsidP="00F24D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0E0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A000B5">
        <w:rPr>
          <w:rFonts w:ascii="Times New Roman" w:hAnsi="Times New Roman" w:cs="Times New Roman"/>
          <w:sz w:val="28"/>
          <w:szCs w:val="28"/>
        </w:rPr>
        <w:t>01</w:t>
      </w:r>
      <w:r w:rsidRPr="004700E0">
        <w:rPr>
          <w:rFonts w:ascii="Times New Roman" w:hAnsi="Times New Roman" w:cs="Times New Roman"/>
          <w:sz w:val="28"/>
          <w:szCs w:val="28"/>
        </w:rPr>
        <w:t>.02.20</w:t>
      </w:r>
      <w:r w:rsidR="00A000B5">
        <w:rPr>
          <w:rFonts w:ascii="Times New Roman" w:hAnsi="Times New Roman" w:cs="Times New Roman"/>
          <w:sz w:val="28"/>
          <w:szCs w:val="28"/>
        </w:rPr>
        <w:t>21</w:t>
      </w:r>
      <w:r w:rsidRPr="004700E0">
        <w:rPr>
          <w:rFonts w:ascii="Times New Roman" w:hAnsi="Times New Roman" w:cs="Times New Roman"/>
          <w:sz w:val="28"/>
          <w:szCs w:val="28"/>
        </w:rPr>
        <w:t>г.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00B5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.02.20</w:t>
      </w:r>
      <w:r w:rsidR="00A000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г. в </w:t>
      </w:r>
      <w:r w:rsidR="00A000B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БДОУ </w:t>
      </w:r>
      <w:r w:rsidR="00A000B5">
        <w:rPr>
          <w:rFonts w:ascii="Times New Roman" w:hAnsi="Times New Roman" w:cs="Times New Roman"/>
          <w:sz w:val="28"/>
          <w:szCs w:val="28"/>
        </w:rPr>
        <w:t>НАО «Детский сад п. Хорей-Вер»</w:t>
      </w:r>
      <w:r w:rsidRPr="004700E0">
        <w:rPr>
          <w:rFonts w:ascii="Times New Roman" w:hAnsi="Times New Roman" w:cs="Times New Roman"/>
          <w:sz w:val="28"/>
          <w:szCs w:val="28"/>
        </w:rPr>
        <w:t xml:space="preserve"> был проведен тематический контроль по теме: «Формирование связной речи у дошкольников» с целью определить эффективность воспитательно-образовательной работы в </w:t>
      </w:r>
      <w:r w:rsidR="00A000B5">
        <w:rPr>
          <w:rFonts w:ascii="Times New Roman" w:hAnsi="Times New Roman" w:cs="Times New Roman"/>
          <w:sz w:val="28"/>
          <w:szCs w:val="28"/>
        </w:rPr>
        <w:t>ГБ</w:t>
      </w:r>
      <w:r w:rsidRPr="004700E0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 xml:space="preserve">по формированию связной речи у </w:t>
      </w:r>
      <w:r w:rsidRPr="004700E0">
        <w:rPr>
          <w:rFonts w:ascii="Times New Roman" w:hAnsi="Times New Roman" w:cs="Times New Roman"/>
          <w:sz w:val="28"/>
          <w:szCs w:val="28"/>
        </w:rPr>
        <w:t>дошкольников.</w:t>
      </w:r>
    </w:p>
    <w:p w14:paraId="0813831E" w14:textId="77777777" w:rsidR="00F24D60" w:rsidRPr="004700E0" w:rsidRDefault="00F24D60" w:rsidP="00F24D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0E0">
        <w:rPr>
          <w:rFonts w:ascii="Times New Roman" w:hAnsi="Times New Roman" w:cs="Times New Roman"/>
          <w:sz w:val="28"/>
          <w:szCs w:val="28"/>
        </w:rPr>
        <w:t>Тематический контроль был осуществлен во всех дошкольных группах детского сада. Были проанализированы следующие вопросы:</w:t>
      </w:r>
    </w:p>
    <w:p w14:paraId="6F99C27A" w14:textId="552650AD" w:rsidR="00F24D60" w:rsidRPr="004700E0" w:rsidRDefault="00F24D60" w:rsidP="00F24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0E0">
        <w:rPr>
          <w:rFonts w:ascii="Times New Roman" w:hAnsi="Times New Roman" w:cs="Times New Roman"/>
          <w:sz w:val="28"/>
          <w:szCs w:val="28"/>
        </w:rPr>
        <w:t>1. Система и вариативность планирования работы по формированию связной речи у</w:t>
      </w:r>
      <w:r w:rsidR="00A000B5">
        <w:rPr>
          <w:rFonts w:ascii="Times New Roman" w:hAnsi="Times New Roman" w:cs="Times New Roman"/>
          <w:sz w:val="28"/>
          <w:szCs w:val="28"/>
        </w:rPr>
        <w:t xml:space="preserve"> </w:t>
      </w:r>
      <w:r w:rsidRPr="004700E0">
        <w:rPr>
          <w:rFonts w:ascii="Times New Roman" w:hAnsi="Times New Roman" w:cs="Times New Roman"/>
          <w:sz w:val="28"/>
          <w:szCs w:val="28"/>
        </w:rPr>
        <w:t>дошкольников и воспитанию коммуникативных навыков дошкольников;</w:t>
      </w:r>
    </w:p>
    <w:p w14:paraId="78C6C571" w14:textId="77777777" w:rsidR="00F24D60" w:rsidRPr="004700E0" w:rsidRDefault="00F24D60" w:rsidP="00F24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0E0">
        <w:rPr>
          <w:rFonts w:ascii="Times New Roman" w:hAnsi="Times New Roman" w:cs="Times New Roman"/>
          <w:sz w:val="28"/>
          <w:szCs w:val="28"/>
        </w:rPr>
        <w:t>2. Наличие и разнообразие пособий для развития речи и воспитания коммуникативных навыков дошкольников;</w:t>
      </w:r>
    </w:p>
    <w:p w14:paraId="7C917B74" w14:textId="77777777" w:rsidR="00F24D60" w:rsidRPr="004700E0" w:rsidRDefault="00F24D60" w:rsidP="00F24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0E0">
        <w:rPr>
          <w:rFonts w:ascii="Times New Roman" w:hAnsi="Times New Roman" w:cs="Times New Roman"/>
          <w:sz w:val="28"/>
          <w:szCs w:val="28"/>
        </w:rPr>
        <w:t>3. Система работы п</w:t>
      </w:r>
      <w:r>
        <w:rPr>
          <w:rFonts w:ascii="Times New Roman" w:hAnsi="Times New Roman" w:cs="Times New Roman"/>
          <w:sz w:val="28"/>
          <w:szCs w:val="28"/>
        </w:rPr>
        <w:t xml:space="preserve">о формированию связной речи у </w:t>
      </w:r>
      <w:r w:rsidRPr="004700E0">
        <w:rPr>
          <w:rFonts w:ascii="Times New Roman" w:hAnsi="Times New Roman" w:cs="Times New Roman"/>
          <w:sz w:val="28"/>
          <w:szCs w:val="28"/>
        </w:rPr>
        <w:t xml:space="preserve">дошкольников и воспитанию коммуникативных навыков у детей дошкольного возраста, умение грамотно организовывать и проводить непосредственно образовательную деятельность и совместную деятельность с дошкольниками. </w:t>
      </w:r>
    </w:p>
    <w:p w14:paraId="743A17A2" w14:textId="77777777" w:rsidR="00F24D60" w:rsidRDefault="00F24D60" w:rsidP="00F24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A9A3D9" w14:textId="77777777" w:rsidR="00F24D60" w:rsidRPr="004700E0" w:rsidRDefault="00F24D60" w:rsidP="00F24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0E0">
        <w:rPr>
          <w:rFonts w:ascii="Times New Roman" w:hAnsi="Times New Roman" w:cs="Times New Roman"/>
          <w:b/>
          <w:sz w:val="28"/>
          <w:szCs w:val="28"/>
        </w:rPr>
        <w:t>Вывод по тематическому контролю</w:t>
      </w:r>
    </w:p>
    <w:p w14:paraId="4DFFC1BA" w14:textId="77777777" w:rsidR="00F24D60" w:rsidRPr="004700E0" w:rsidRDefault="00F24D60" w:rsidP="00F24D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0E0">
        <w:rPr>
          <w:rFonts w:ascii="Times New Roman" w:hAnsi="Times New Roman" w:cs="Times New Roman"/>
          <w:sz w:val="28"/>
          <w:szCs w:val="28"/>
        </w:rPr>
        <w:t>Анализ планирования воспитательно-образовательной работы по развитию речи свидетельствует о соблюдении требований программы, учёте возрастных особенностей, системности изучаемого материала. Педагоги планируют артикуляционную, пальчиковую, дыхательную гимнастики, лексические упражнения, словесные игры, направленные на расширение и активизацию словаря детей. Планируется индивидуальная работа по развитию речи – заучивание стихов, песен, потешек. Для проявления детьми творчества планируются сюжетно-ролевые игры, театрализованная деятельность.</w:t>
      </w:r>
    </w:p>
    <w:p w14:paraId="67B7ED2F" w14:textId="77777777" w:rsidR="00F24D60" w:rsidRPr="004700E0" w:rsidRDefault="00F24D60" w:rsidP="00F24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0E0">
        <w:rPr>
          <w:rFonts w:ascii="Times New Roman" w:hAnsi="Times New Roman" w:cs="Times New Roman"/>
          <w:sz w:val="28"/>
          <w:szCs w:val="28"/>
        </w:rPr>
        <w:t xml:space="preserve">Воспитателями возрастных групп созданы картотеки прогулок, где подробно расписаны наблюдения в утренний и вечерний отрезки времени, труд, подвижные и дидактические игры. </w:t>
      </w:r>
    </w:p>
    <w:p w14:paraId="16132481" w14:textId="77777777" w:rsidR="00F24D60" w:rsidRPr="004700E0" w:rsidRDefault="00F24D60" w:rsidP="00F24D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0E0">
        <w:rPr>
          <w:rFonts w:ascii="Times New Roman" w:hAnsi="Times New Roman" w:cs="Times New Roman"/>
          <w:sz w:val="28"/>
          <w:szCs w:val="28"/>
        </w:rPr>
        <w:t>В группах ДОУ созданы условия для развития речи детей: сформированы книжные уголки, в которых целесообразно размещена литература в соответствии с возрастом детей. Дети любят в уголках рассматривать иллюстрации и «читать» книги. В группах имеются дидактические и настольно-печатные игры. Картотеки предметных картинок для автоматизации и дифференциации звуков, материал для звукового, слогового анализа слов и предложений, схемы и пиктограммы; картотеки артикуляционных и пальчиковых гимнастик; есть пособия для развития мелкой моторики рук: прописи, шнуровки, пальчиковые игры. Воспитателями проведена большая работа по созданию в группах игровой и театрализованной зоны, подобраны атрибуты и маски для постановок сказок, создан кукольный театр. В группах имеются ширмы для обыгрывания и показа театральных постановок.</w:t>
      </w:r>
    </w:p>
    <w:p w14:paraId="776C2913" w14:textId="77777777" w:rsidR="00F24D60" w:rsidRPr="004700E0" w:rsidRDefault="00F24D60" w:rsidP="00F24D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0E0">
        <w:rPr>
          <w:rFonts w:ascii="Times New Roman" w:hAnsi="Times New Roman" w:cs="Times New Roman"/>
          <w:sz w:val="28"/>
          <w:szCs w:val="28"/>
        </w:rPr>
        <w:t>Во всех группах имеется методическая литература и пособия по речевому развитию воспитанников. Для установления освоения детьми содержания образовательной программы имеется диагностический материал, обеспечивающий проверку владения детьми всеми компонентами речи.</w:t>
      </w:r>
    </w:p>
    <w:p w14:paraId="0B70B14C" w14:textId="0C53204C" w:rsidR="00F24D60" w:rsidRPr="004700E0" w:rsidRDefault="00F24D60" w:rsidP="00F24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0E0">
        <w:rPr>
          <w:rFonts w:ascii="Times New Roman" w:hAnsi="Times New Roman" w:cs="Times New Roman"/>
          <w:sz w:val="28"/>
          <w:szCs w:val="28"/>
        </w:rPr>
        <w:t xml:space="preserve">Однако редко бывают тематические выставки в книжных уголках. </w:t>
      </w:r>
      <w:r w:rsidR="00A000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4E5997" w14:textId="77777777" w:rsidR="00F24D60" w:rsidRPr="004700E0" w:rsidRDefault="00F24D60" w:rsidP="00F24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0E0">
        <w:rPr>
          <w:rFonts w:ascii="Times New Roman" w:hAnsi="Times New Roman" w:cs="Times New Roman"/>
          <w:sz w:val="28"/>
          <w:szCs w:val="28"/>
        </w:rPr>
        <w:t>Оценка эффективности занятий по развитию речи:</w:t>
      </w:r>
    </w:p>
    <w:p w14:paraId="41D003C5" w14:textId="0968C6E1" w:rsidR="00F24D60" w:rsidRPr="004700E0" w:rsidRDefault="00F24D60" w:rsidP="00F24D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0E0">
        <w:rPr>
          <w:rFonts w:ascii="Times New Roman" w:hAnsi="Times New Roman" w:cs="Times New Roman"/>
          <w:sz w:val="28"/>
          <w:szCs w:val="28"/>
        </w:rPr>
        <w:lastRenderedPageBreak/>
        <w:t xml:space="preserve">В ходе контроля было организовано посещение НОД </w:t>
      </w:r>
      <w:r w:rsidR="00A000B5">
        <w:rPr>
          <w:rFonts w:ascii="Times New Roman" w:hAnsi="Times New Roman" w:cs="Times New Roman"/>
          <w:sz w:val="28"/>
          <w:szCs w:val="28"/>
        </w:rPr>
        <w:t>в средней, старшей и подготовительной</w:t>
      </w:r>
      <w:r w:rsidRPr="004700E0">
        <w:rPr>
          <w:rFonts w:ascii="Times New Roman" w:hAnsi="Times New Roman" w:cs="Times New Roman"/>
          <w:sz w:val="28"/>
          <w:szCs w:val="28"/>
        </w:rPr>
        <w:t xml:space="preserve"> возрастных группах. Было установлено, что программное содержание НОД по речевому развитию соответствует возрасту детей. Созданы условия для качественной организации работы по развитию речи: демонстрационный и раздаточный материал, продумано рациональное размещение детей, соблюдены санитарно-гигиенические условия. НОД организованы в соответствии с методикой проведения: в организационном моменте создается мотивация детей на предстоящую деятельность. Обоснованные и правильно подобранные методы, приемы и средства обучения, позволяют постоянно удерживать внимание детей и добиваться усвоения ими материала.</w:t>
      </w:r>
    </w:p>
    <w:p w14:paraId="642D779A" w14:textId="2B0E40E7" w:rsidR="00F24D60" w:rsidRPr="004700E0" w:rsidRDefault="00F24D60" w:rsidP="00F24D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0E0">
        <w:rPr>
          <w:rFonts w:ascii="Times New Roman" w:hAnsi="Times New Roman" w:cs="Times New Roman"/>
          <w:sz w:val="28"/>
          <w:szCs w:val="28"/>
        </w:rPr>
        <w:t xml:space="preserve">Просмотр занятий осуществлялся с целью выявления уровня развития связной речи детей. </w:t>
      </w:r>
      <w:r w:rsidRPr="00BA2350">
        <w:rPr>
          <w:rFonts w:ascii="Times New Roman" w:hAnsi="Times New Roman" w:cs="Times New Roman"/>
          <w:sz w:val="28"/>
          <w:szCs w:val="28"/>
        </w:rPr>
        <w:t>В 2 младшей группе дети 4-го года жизни проявля</w:t>
      </w:r>
      <w:r w:rsidR="00BA2350">
        <w:rPr>
          <w:rFonts w:ascii="Times New Roman" w:hAnsi="Times New Roman" w:cs="Times New Roman"/>
          <w:sz w:val="28"/>
          <w:szCs w:val="28"/>
        </w:rPr>
        <w:t>ют</w:t>
      </w:r>
      <w:r w:rsidRPr="00BA2350">
        <w:rPr>
          <w:rFonts w:ascii="Times New Roman" w:hAnsi="Times New Roman" w:cs="Times New Roman"/>
          <w:sz w:val="28"/>
          <w:szCs w:val="28"/>
        </w:rPr>
        <w:t xml:space="preserve"> интерес к стихотворному тексту,</w:t>
      </w:r>
      <w:r w:rsidRPr="004700E0">
        <w:rPr>
          <w:rFonts w:ascii="Times New Roman" w:hAnsi="Times New Roman" w:cs="Times New Roman"/>
          <w:sz w:val="28"/>
          <w:szCs w:val="28"/>
        </w:rPr>
        <w:t xml:space="preserve"> повторя</w:t>
      </w:r>
      <w:r w:rsidR="00BA2350">
        <w:rPr>
          <w:rFonts w:ascii="Times New Roman" w:hAnsi="Times New Roman" w:cs="Times New Roman"/>
          <w:sz w:val="28"/>
          <w:szCs w:val="28"/>
        </w:rPr>
        <w:t>ют</w:t>
      </w:r>
      <w:r w:rsidRPr="004700E0">
        <w:rPr>
          <w:rFonts w:ascii="Times New Roman" w:hAnsi="Times New Roman" w:cs="Times New Roman"/>
          <w:sz w:val="28"/>
          <w:szCs w:val="28"/>
        </w:rPr>
        <w:t xml:space="preserve"> за воспитателем разговор животных. В средней группе дети 5-го года жизни уверенно отвечали на вопросы воспитателя, последовательно описывали </w:t>
      </w:r>
      <w:r w:rsidR="00A000B5">
        <w:rPr>
          <w:rFonts w:ascii="Times New Roman" w:hAnsi="Times New Roman" w:cs="Times New Roman"/>
          <w:sz w:val="28"/>
          <w:szCs w:val="28"/>
        </w:rPr>
        <w:t>животных</w:t>
      </w:r>
      <w:r w:rsidRPr="004700E0">
        <w:rPr>
          <w:rFonts w:ascii="Times New Roman" w:hAnsi="Times New Roman" w:cs="Times New Roman"/>
          <w:sz w:val="28"/>
          <w:szCs w:val="28"/>
        </w:rPr>
        <w:t xml:space="preserve">, опираясь на наглядность. </w:t>
      </w:r>
      <w:r w:rsidRPr="005E0A72">
        <w:rPr>
          <w:rFonts w:ascii="Times New Roman" w:hAnsi="Times New Roman" w:cs="Times New Roman"/>
          <w:sz w:val="28"/>
          <w:szCs w:val="28"/>
        </w:rPr>
        <w:t>В старшей</w:t>
      </w:r>
      <w:r w:rsidRPr="004700E0">
        <w:rPr>
          <w:rFonts w:ascii="Times New Roman" w:hAnsi="Times New Roman" w:cs="Times New Roman"/>
          <w:sz w:val="28"/>
          <w:szCs w:val="28"/>
        </w:rPr>
        <w:t xml:space="preserve"> группе дети показали умение отвечать на вопросы, составлять описательный рассказ по серии картин. Дети подготовительной</w:t>
      </w:r>
      <w:r w:rsidR="00A000B5">
        <w:rPr>
          <w:rFonts w:ascii="Times New Roman" w:hAnsi="Times New Roman" w:cs="Times New Roman"/>
          <w:sz w:val="28"/>
          <w:szCs w:val="28"/>
        </w:rPr>
        <w:t xml:space="preserve"> </w:t>
      </w:r>
      <w:r w:rsidRPr="004700E0">
        <w:rPr>
          <w:rFonts w:ascii="Times New Roman" w:hAnsi="Times New Roman" w:cs="Times New Roman"/>
          <w:sz w:val="28"/>
          <w:szCs w:val="28"/>
        </w:rPr>
        <w:t xml:space="preserve">группы продемонстрировали умения отвечать на вопросы по содержанию картин, </w:t>
      </w:r>
      <w:r w:rsidR="00A000B5">
        <w:rPr>
          <w:rFonts w:ascii="Times New Roman" w:hAnsi="Times New Roman" w:cs="Times New Roman"/>
          <w:sz w:val="28"/>
          <w:szCs w:val="28"/>
        </w:rPr>
        <w:t>составлять небольшие описательные рассказы о животных</w:t>
      </w:r>
      <w:r w:rsidR="008112A1">
        <w:rPr>
          <w:rFonts w:ascii="Times New Roman" w:hAnsi="Times New Roman" w:cs="Times New Roman"/>
          <w:sz w:val="28"/>
          <w:szCs w:val="28"/>
        </w:rPr>
        <w:t>.</w:t>
      </w:r>
      <w:r w:rsidRPr="004700E0">
        <w:rPr>
          <w:rFonts w:ascii="Times New Roman" w:hAnsi="Times New Roman" w:cs="Times New Roman"/>
          <w:sz w:val="28"/>
          <w:szCs w:val="28"/>
        </w:rPr>
        <w:t xml:space="preserve"> По времени занятия выдержаны в соответствии с возрастом детей, динамическая пауза своевременна.</w:t>
      </w:r>
    </w:p>
    <w:p w14:paraId="3F524362" w14:textId="77777777" w:rsidR="00F24D60" w:rsidRPr="004700E0" w:rsidRDefault="00F24D60" w:rsidP="00F24D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0E0">
        <w:rPr>
          <w:rFonts w:ascii="Times New Roman" w:hAnsi="Times New Roman" w:cs="Times New Roman"/>
          <w:sz w:val="28"/>
          <w:szCs w:val="28"/>
        </w:rPr>
        <w:t xml:space="preserve">Развитие связной речи детей во всех возрастных группах соответствует требованиям Программы и ФГОС ДО. Уровень развития связной речи детей удовлетворительный. </w:t>
      </w:r>
    </w:p>
    <w:p w14:paraId="51EFEAC8" w14:textId="4EF4E0D5" w:rsidR="00F24D60" w:rsidRPr="004700E0" w:rsidRDefault="00F24D60" w:rsidP="00F24D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0E0">
        <w:rPr>
          <w:rFonts w:ascii="Times New Roman" w:hAnsi="Times New Roman" w:cs="Times New Roman"/>
          <w:sz w:val="28"/>
          <w:szCs w:val="28"/>
        </w:rPr>
        <w:t>Однако речевая плотность НОД в с</w:t>
      </w:r>
      <w:r w:rsidR="008112A1">
        <w:rPr>
          <w:rFonts w:ascii="Times New Roman" w:hAnsi="Times New Roman" w:cs="Times New Roman"/>
          <w:sz w:val="28"/>
          <w:szCs w:val="28"/>
        </w:rPr>
        <w:t>тарш</w:t>
      </w:r>
      <w:r w:rsidR="00BA2350">
        <w:rPr>
          <w:rFonts w:ascii="Times New Roman" w:hAnsi="Times New Roman" w:cs="Times New Roman"/>
          <w:sz w:val="28"/>
          <w:szCs w:val="28"/>
        </w:rPr>
        <w:t>их</w:t>
      </w:r>
      <w:r w:rsidRPr="004700E0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BA2350">
        <w:rPr>
          <w:rFonts w:ascii="Times New Roman" w:hAnsi="Times New Roman" w:cs="Times New Roman"/>
          <w:sz w:val="28"/>
          <w:szCs w:val="28"/>
        </w:rPr>
        <w:t>ах</w:t>
      </w:r>
      <w:r w:rsidRPr="004700E0">
        <w:rPr>
          <w:rFonts w:ascii="Times New Roman" w:hAnsi="Times New Roman" w:cs="Times New Roman"/>
          <w:sz w:val="28"/>
          <w:szCs w:val="28"/>
        </w:rPr>
        <w:t xml:space="preserve"> не на достаточном уровне. Высказываются лишь некоторые дети, большинство отвечает односложно, хотя педагог побуждают детей к ответам словосочетаниями.</w:t>
      </w:r>
    </w:p>
    <w:p w14:paraId="7C0ECEDF" w14:textId="4DF1C1E8" w:rsidR="00F24D60" w:rsidRPr="004700E0" w:rsidRDefault="00F24D60" w:rsidP="00F24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0E0">
        <w:rPr>
          <w:rFonts w:ascii="Times New Roman" w:hAnsi="Times New Roman" w:cs="Times New Roman"/>
          <w:sz w:val="28"/>
          <w:szCs w:val="28"/>
        </w:rPr>
        <w:t>Анализ профессионального мастерства педагогов показал, что педагоги</w:t>
      </w:r>
      <w:r w:rsidR="008112A1">
        <w:rPr>
          <w:rFonts w:ascii="Times New Roman" w:hAnsi="Times New Roman" w:cs="Times New Roman"/>
          <w:sz w:val="28"/>
          <w:szCs w:val="28"/>
        </w:rPr>
        <w:t xml:space="preserve"> </w:t>
      </w:r>
      <w:r w:rsidRPr="004700E0">
        <w:rPr>
          <w:rFonts w:ascii="Times New Roman" w:hAnsi="Times New Roman" w:cs="Times New Roman"/>
          <w:sz w:val="28"/>
          <w:szCs w:val="28"/>
        </w:rPr>
        <w:t>знают программное содержание образовательной области, цели и задачи своей возрастной группы, все направления работы по развитию речи, приемы интеграции задач речевого развития в различные образовательные области. Умеют выбирать эффективные методы и приемы исходя из индивидуальных особенностей речи детей своей группы. Речь педагогов точна, эмоционально выразительна, доступна пониманию детей. В НОД и нерегламентированной совместной деятельности с детьми умеют точно и доступно формулировать вопросы к детям, умеют построить индивидуальную работу с детьми в разные режимны</w:t>
      </w:r>
      <w:r>
        <w:rPr>
          <w:rFonts w:ascii="Times New Roman" w:hAnsi="Times New Roman" w:cs="Times New Roman"/>
          <w:sz w:val="28"/>
          <w:szCs w:val="28"/>
        </w:rPr>
        <w:t xml:space="preserve">е моменты. Используют средства </w:t>
      </w:r>
      <w:r w:rsidRPr="004700E0">
        <w:rPr>
          <w:rFonts w:ascii="Times New Roman" w:hAnsi="Times New Roman" w:cs="Times New Roman"/>
          <w:sz w:val="28"/>
          <w:szCs w:val="28"/>
        </w:rPr>
        <w:t>ИКТ.</w:t>
      </w:r>
    </w:p>
    <w:p w14:paraId="5F234782" w14:textId="4EA8CBD4" w:rsidR="00F24D60" w:rsidRPr="004700E0" w:rsidRDefault="00F24D60" w:rsidP="00F24D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0E0">
        <w:rPr>
          <w:rFonts w:ascii="Times New Roman" w:hAnsi="Times New Roman" w:cs="Times New Roman"/>
          <w:sz w:val="28"/>
          <w:szCs w:val="28"/>
        </w:rPr>
        <w:t>Работа с родителями. Педагоги планируют индивидуальные и групповые консультации, беседы, оформляется наглядная информация в родительском уголке. Организуется взаимодействие с родителями по проблемам речевого развития дошкольников. Однако это взаимодействие в большинстве случаев носит не регулярный, не целенаправленный характер.</w:t>
      </w:r>
    </w:p>
    <w:p w14:paraId="677B21DD" w14:textId="77777777" w:rsidR="00F24D60" w:rsidRDefault="00F24D60" w:rsidP="00F24D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9CEFABE" w14:textId="77777777" w:rsidR="00F24D60" w:rsidRPr="004700E0" w:rsidRDefault="00F24D60" w:rsidP="00F24D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00E0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14:paraId="1476349A" w14:textId="77777777" w:rsidR="00F24D60" w:rsidRPr="004700E0" w:rsidRDefault="00F24D60" w:rsidP="00F24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0E0">
        <w:rPr>
          <w:rFonts w:ascii="Times New Roman" w:hAnsi="Times New Roman" w:cs="Times New Roman"/>
          <w:sz w:val="28"/>
          <w:szCs w:val="28"/>
        </w:rPr>
        <w:t>1. Продолжать работу по развитию, формированию и совершенствованию связной речи детей, больше внимания уделять рассказыванию по картине, используя новые формы и методы работы.</w:t>
      </w:r>
    </w:p>
    <w:p w14:paraId="15CCA8E0" w14:textId="77777777" w:rsidR="00F24D60" w:rsidRPr="004700E0" w:rsidRDefault="00F24D60" w:rsidP="00F24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0E0">
        <w:rPr>
          <w:rFonts w:ascii="Times New Roman" w:hAnsi="Times New Roman" w:cs="Times New Roman"/>
          <w:sz w:val="28"/>
          <w:szCs w:val="28"/>
        </w:rPr>
        <w:lastRenderedPageBreak/>
        <w:t>Продолжать ежедневно планировать словарную работу с детьми, индивидуальную работу по звуковой культуре речи, уделять внимание речевому воспитанию, постановке и отработке необходимых звуков.</w:t>
      </w:r>
    </w:p>
    <w:p w14:paraId="6777644D" w14:textId="77777777" w:rsidR="00F24D60" w:rsidRPr="004700E0" w:rsidRDefault="00F24D60" w:rsidP="00F24D60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 w:rsidRPr="004700E0">
        <w:rPr>
          <w:rFonts w:ascii="Times New Roman" w:hAnsi="Times New Roman" w:cs="Times New Roman"/>
          <w:sz w:val="28"/>
          <w:szCs w:val="28"/>
        </w:rPr>
        <w:t>Ответственные: воспитатели групп</w:t>
      </w:r>
    </w:p>
    <w:p w14:paraId="6A4FD063" w14:textId="77777777" w:rsidR="00F24D60" w:rsidRPr="004700E0" w:rsidRDefault="00F24D60" w:rsidP="00F24D60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 w:rsidRPr="004700E0">
        <w:rPr>
          <w:rFonts w:ascii="Times New Roman" w:hAnsi="Times New Roman" w:cs="Times New Roman"/>
          <w:sz w:val="28"/>
          <w:szCs w:val="28"/>
        </w:rPr>
        <w:t>Срок: постоянно</w:t>
      </w:r>
    </w:p>
    <w:p w14:paraId="12FA4DD2" w14:textId="77777777" w:rsidR="00F24D60" w:rsidRPr="004700E0" w:rsidRDefault="00F24D60" w:rsidP="00F24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0E0">
        <w:rPr>
          <w:rFonts w:ascii="Times New Roman" w:hAnsi="Times New Roman" w:cs="Times New Roman"/>
          <w:sz w:val="28"/>
          <w:szCs w:val="28"/>
        </w:rPr>
        <w:t>2. Продумывать планирование игр нового поколения (МЧС, Банк, Поликлиника для зверей, Семейный бюджет и другие), связанных с явлениями общественной жизни и носящими элементы новизны. Активно осуществлять руководство сюжетно-ролевой игрой: обучать ролевым действиям, помогать осуществлять диалоги в процессе развития игр и т. д.</w:t>
      </w:r>
    </w:p>
    <w:p w14:paraId="27881B53" w14:textId="77777777" w:rsidR="00F24D60" w:rsidRPr="004700E0" w:rsidRDefault="00F24D60" w:rsidP="00F24D60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 w:rsidRPr="004700E0">
        <w:rPr>
          <w:rFonts w:ascii="Times New Roman" w:hAnsi="Times New Roman" w:cs="Times New Roman"/>
          <w:sz w:val="28"/>
          <w:szCs w:val="28"/>
        </w:rPr>
        <w:t>Ответственные: воспитатели групп</w:t>
      </w:r>
    </w:p>
    <w:p w14:paraId="2B8D152C" w14:textId="77777777" w:rsidR="00F24D60" w:rsidRPr="004700E0" w:rsidRDefault="00F24D60" w:rsidP="00F24D60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 w:rsidRPr="004700E0">
        <w:rPr>
          <w:rFonts w:ascii="Times New Roman" w:hAnsi="Times New Roman" w:cs="Times New Roman"/>
          <w:sz w:val="28"/>
          <w:szCs w:val="28"/>
        </w:rPr>
        <w:t>Срок: постоянно</w:t>
      </w:r>
    </w:p>
    <w:p w14:paraId="5E72008A" w14:textId="77777777" w:rsidR="00F24D60" w:rsidRPr="004700E0" w:rsidRDefault="00F24D60" w:rsidP="00F24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0E0">
        <w:rPr>
          <w:rFonts w:ascii="Times New Roman" w:hAnsi="Times New Roman" w:cs="Times New Roman"/>
          <w:sz w:val="28"/>
          <w:szCs w:val="28"/>
        </w:rPr>
        <w:t>3.Планировать и проводить мероприятия (праздники, литературные вечера, пьесы-сказки в старшем дошкольном возрасте для показа малышам).</w:t>
      </w:r>
    </w:p>
    <w:p w14:paraId="449B2E38" w14:textId="54DB7BF2" w:rsidR="00F24D60" w:rsidRPr="004700E0" w:rsidRDefault="00F24D60" w:rsidP="008112A1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 w:rsidRPr="004700E0">
        <w:rPr>
          <w:rFonts w:ascii="Times New Roman" w:hAnsi="Times New Roman" w:cs="Times New Roman"/>
          <w:sz w:val="28"/>
          <w:szCs w:val="28"/>
        </w:rPr>
        <w:t>Ответственные:</w:t>
      </w:r>
      <w:r w:rsidR="008112A1">
        <w:rPr>
          <w:rFonts w:ascii="Times New Roman" w:hAnsi="Times New Roman" w:cs="Times New Roman"/>
          <w:sz w:val="28"/>
          <w:szCs w:val="28"/>
        </w:rPr>
        <w:t xml:space="preserve"> </w:t>
      </w:r>
      <w:r w:rsidRPr="004700E0">
        <w:rPr>
          <w:rFonts w:ascii="Times New Roman" w:hAnsi="Times New Roman" w:cs="Times New Roman"/>
          <w:sz w:val="28"/>
          <w:szCs w:val="28"/>
        </w:rPr>
        <w:t xml:space="preserve">воспитатели старших групп. Срок: </w:t>
      </w:r>
      <w:r w:rsidR="008112A1">
        <w:rPr>
          <w:rFonts w:ascii="Times New Roman" w:hAnsi="Times New Roman" w:cs="Times New Roman"/>
          <w:sz w:val="28"/>
          <w:szCs w:val="28"/>
        </w:rPr>
        <w:t>постоянно</w:t>
      </w:r>
    </w:p>
    <w:p w14:paraId="10490040" w14:textId="77777777" w:rsidR="00F24D60" w:rsidRPr="004700E0" w:rsidRDefault="00F24D60" w:rsidP="00F24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0E0">
        <w:rPr>
          <w:rFonts w:ascii="Times New Roman" w:hAnsi="Times New Roman" w:cs="Times New Roman"/>
          <w:sz w:val="28"/>
          <w:szCs w:val="28"/>
        </w:rPr>
        <w:t xml:space="preserve">4. Повысить уровень развивающей среды в группах через изготовление развивающих игр, наглядного материала, пополнение речевых уголков дидактическим материалом. </w:t>
      </w:r>
    </w:p>
    <w:p w14:paraId="5B9B4BEC" w14:textId="77777777" w:rsidR="00F24D60" w:rsidRPr="004700E0" w:rsidRDefault="00F24D60" w:rsidP="00F24D60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 w:rsidRPr="004700E0">
        <w:rPr>
          <w:rFonts w:ascii="Times New Roman" w:hAnsi="Times New Roman" w:cs="Times New Roman"/>
          <w:sz w:val="28"/>
          <w:szCs w:val="28"/>
        </w:rPr>
        <w:t>Ответственные: воспитатели групп</w:t>
      </w:r>
    </w:p>
    <w:p w14:paraId="737D7C52" w14:textId="3D1291EF" w:rsidR="00F24D60" w:rsidRPr="004700E0" w:rsidRDefault="00F24D60" w:rsidP="008112A1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 w:rsidRPr="004700E0">
        <w:rPr>
          <w:rFonts w:ascii="Times New Roman" w:hAnsi="Times New Roman" w:cs="Times New Roman"/>
          <w:sz w:val="28"/>
          <w:szCs w:val="28"/>
        </w:rPr>
        <w:t xml:space="preserve">Срок:  </w:t>
      </w:r>
      <w:r w:rsidR="008112A1">
        <w:rPr>
          <w:rFonts w:ascii="Times New Roman" w:hAnsi="Times New Roman" w:cs="Times New Roman"/>
          <w:sz w:val="28"/>
          <w:szCs w:val="28"/>
        </w:rPr>
        <w:t>апрель 2021.</w:t>
      </w:r>
    </w:p>
    <w:p w14:paraId="30175398" w14:textId="77777777" w:rsidR="00F24D60" w:rsidRDefault="00F24D60" w:rsidP="00F24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EEC72A" w14:textId="16ACDEE7" w:rsidR="00F24D60" w:rsidRPr="004700E0" w:rsidRDefault="00F24D60" w:rsidP="00F24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0E0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 xml:space="preserve">арший </w:t>
      </w:r>
      <w:r w:rsidRPr="004700E0">
        <w:rPr>
          <w:rFonts w:ascii="Times New Roman" w:hAnsi="Times New Roman" w:cs="Times New Roman"/>
          <w:sz w:val="28"/>
          <w:szCs w:val="28"/>
        </w:rPr>
        <w:t xml:space="preserve">воспитатель   </w:t>
      </w:r>
      <w:r w:rsidR="008112A1">
        <w:rPr>
          <w:rFonts w:ascii="Times New Roman" w:hAnsi="Times New Roman" w:cs="Times New Roman"/>
          <w:sz w:val="28"/>
          <w:szCs w:val="28"/>
        </w:rPr>
        <w:t>_________________ Е.Э.Хатанзейская</w:t>
      </w:r>
    </w:p>
    <w:p w14:paraId="4EE6BCF6" w14:textId="5618FED0" w:rsidR="00B1797A" w:rsidRDefault="008112A1">
      <w:r>
        <w:rPr>
          <w:rFonts w:ascii="Times New Roman" w:hAnsi="Times New Roman" w:cs="Times New Roman"/>
          <w:sz w:val="28"/>
          <w:szCs w:val="28"/>
        </w:rPr>
        <w:t>11.02.2021.</w:t>
      </w:r>
    </w:p>
    <w:sectPr w:rsidR="00B1797A" w:rsidSect="00F24D60">
      <w:pgSz w:w="11906" w:h="16838"/>
      <w:pgMar w:top="567" w:right="851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4D60"/>
    <w:rsid w:val="005A0C97"/>
    <w:rsid w:val="005E0A72"/>
    <w:rsid w:val="008112A1"/>
    <w:rsid w:val="008F729B"/>
    <w:rsid w:val="00A000B5"/>
    <w:rsid w:val="00B1797A"/>
    <w:rsid w:val="00BA2350"/>
    <w:rsid w:val="00F2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99383"/>
  <w15:docId w15:val="{6FC6AAE0-C3E6-428C-A8AF-9A43B0D4A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D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</dc:creator>
  <cp:keywords/>
  <dc:description/>
  <cp:lastModifiedBy>Руководитель</cp:lastModifiedBy>
  <cp:revision>8</cp:revision>
  <dcterms:created xsi:type="dcterms:W3CDTF">2019-04-11T09:25:00Z</dcterms:created>
  <dcterms:modified xsi:type="dcterms:W3CDTF">2021-03-04T07:44:00Z</dcterms:modified>
</cp:coreProperties>
</file>