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B385D" w14:textId="77777777" w:rsidR="00A54CC6" w:rsidRPr="00A54CC6" w:rsidRDefault="00A54CC6" w:rsidP="00A54CC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>Сообщение заведующего Чупрова А.И.:</w:t>
      </w:r>
    </w:p>
    <w:p w14:paraId="4A3E3900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>«Здоровье – правильная, нормальная деятельность организма, его полное физическое и психическое благополучие» (Толковый словарь русского языка).</w:t>
      </w:r>
    </w:p>
    <w:p w14:paraId="501DA085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Здоровье – основа физического развития ребенка. Полноценное физическое развитие ребенка взаимосвязано с его общим психическим развитием. Сформированное сознание, развитой интеллект, понимание значимости здоровья – основа культурной личности. Обращенность современного общества к культуре, человеку, его здоровью и духовному миру становится доминантой цивилизованного общества.</w:t>
      </w:r>
    </w:p>
    <w:p w14:paraId="1BA40142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Итак, нет задачи важнее и вместе с тем сложнее, чем вырастить здорового человека. А чтобы понять всю многогранность этой проблемы, давайте уточним, что такое здоровье. Наиболее всеобъемлющей и общепринятой</w:t>
      </w:r>
      <w:r w:rsidRPr="00A54CC6">
        <w:rPr>
          <w:rFonts w:ascii="Times New Roman" w:hAnsi="Times New Roman" w:cs="Times New Roman"/>
          <w:sz w:val="26"/>
          <w:szCs w:val="26"/>
        </w:rPr>
        <w:tab/>
        <w:t xml:space="preserve"> во всем мире является формулировка «Здоровье – это состояние полного физического, психического, социального благополучия». Выпадение хоть одной</w:t>
      </w:r>
      <w:r w:rsidRPr="00A54CC6">
        <w:rPr>
          <w:rFonts w:ascii="Times New Roman" w:hAnsi="Times New Roman" w:cs="Times New Roman"/>
          <w:sz w:val="26"/>
          <w:szCs w:val="26"/>
        </w:rPr>
        <w:tab/>
        <w:t xml:space="preserve"> из этих структурных частей приводит к утрате целого. Чаще всего мы судим о здоровье как об отсутствии заболеваний в данный момент. А вед критериями здоровья является предрасположенность к болезням, и уровень физического и психического развития, и состояние сопротивляемости организма к болезням и многое другое.</w:t>
      </w:r>
    </w:p>
    <w:p w14:paraId="7DD10CE0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В дошкольном возрасте закладывается фундамент здоровья, происходит созревание и совершенствование жизненных систем и функций организма, развиваются его адаптивные возможности,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 здоровый образ жизни. («Концепция дошкольного воспитания).</w:t>
      </w:r>
    </w:p>
    <w:p w14:paraId="57E7EDA7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У биологии жесткие законы: за нездоровье детей мы платим ослаблением генофонда населения, теряем самое дорогое богатство – здоровье нации. В последнее время учеными доказано, что здоровье человека только на 7 – 8 % зависит от здравоохранения, в то же время более чем наполовину – от его образа жизни. Сегодня четко установлено, что 40% заболеваний взрослых своими истоками уходит в детский возраст, в первые 5 – 7 лет.</w:t>
      </w:r>
    </w:p>
    <w:p w14:paraId="7794F84E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По данным НИИ гигиены и профилактики заболеваний детей, подростков и молодежи, за последние десятилетия состояние здоровья дошкольников ухудшилось, увеличилось число детей, имеющих различные отклонения в состоянии здоровья и хронические заболевания.</w:t>
      </w:r>
    </w:p>
    <w:p w14:paraId="2906C3F8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В средне по России на каждого из детей приходится не менее двух заболеваний. Заболеваемость детей в ДОУ тоже растет. Приблизительно 20 - 27% детей относится к категории часто болеющих.</w:t>
      </w:r>
    </w:p>
    <w:p w14:paraId="0398CFD9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 xml:space="preserve">На первом месте во всех возрастных группах стоят органы дыхания (С.М. Мартынов, врач-педиатр «Здоровье ребенка в ваших руках»). У часто болеющих детей наблюдается поражение носоглотки, функциональные нарушения нервной и </w:t>
      </w:r>
      <w:r w:rsidRPr="00A54CC6">
        <w:rPr>
          <w:rFonts w:ascii="Times New Roman" w:hAnsi="Times New Roman" w:cs="Times New Roman"/>
          <w:sz w:val="26"/>
          <w:szCs w:val="26"/>
        </w:rPr>
        <w:lastRenderedPageBreak/>
        <w:t>сердечно-сосудистой систем, отклонения со стороны желудочно-кишечного тракта, а также различные проявления аллергии.</w:t>
      </w:r>
    </w:p>
    <w:p w14:paraId="186A67A4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Показатели здоровья младших школьников ухудшаются в первые годы обучения, медики считают, что это происходит из-за повышенной нагрузки. У 17,6% выпускников школ наблюдается ослабление зрения, у 14,7% зафиксированы сколиоз и нарушение осанки.</w:t>
      </w:r>
    </w:p>
    <w:p w14:paraId="4516ADB5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Из-за такого состояния здоровья в последние годы сохранение и укрепление здоровья человека является приоритетным направлением государственной политики.</w:t>
      </w:r>
    </w:p>
    <w:p w14:paraId="1212DC43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 xml:space="preserve">Разработка эффективных промышленных технологий, нарушенная экология и целый ряд других объективных факторов привели к тому, что образ жизни современного человека все более активно провоцирует гиподинамию, нарушение рационального питания, психологическое перенапряжение – все то, что способствует, увеличению смертности не только среди взрослых, но и среди детей (В.Н. Артамонов, Р.Е. </w:t>
      </w:r>
      <w:proofErr w:type="spellStart"/>
      <w:r w:rsidRPr="00A54CC6">
        <w:rPr>
          <w:rFonts w:ascii="Times New Roman" w:hAnsi="Times New Roman" w:cs="Times New Roman"/>
          <w:sz w:val="26"/>
          <w:szCs w:val="26"/>
        </w:rPr>
        <w:t>Матылянская</w:t>
      </w:r>
      <w:proofErr w:type="spellEnd"/>
      <w:r w:rsidRPr="00A54CC6">
        <w:rPr>
          <w:rFonts w:ascii="Times New Roman" w:hAnsi="Times New Roman" w:cs="Times New Roman"/>
          <w:sz w:val="26"/>
          <w:szCs w:val="26"/>
        </w:rPr>
        <w:t xml:space="preserve"> и др.). Отсутствие личной заинтересованности в сохранении здоровья привело к тому, что в настоящее время во всем мире большую обеспокоенность вызывает тенденция к его ухудшению.</w:t>
      </w:r>
    </w:p>
    <w:p w14:paraId="7898B234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В нашей стране, к сожалению, долгое время не существовало приоритета здоровья, отсутствовала система обучения способам сохранения здоровья на разных этапах возрастного развития человека.</w:t>
      </w:r>
    </w:p>
    <w:p w14:paraId="14F97A1E" w14:textId="77777777" w:rsidR="00A54CC6" w:rsidRPr="00A54CC6" w:rsidRDefault="00A54CC6" w:rsidP="00A54CC6">
      <w:pPr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На сегодняшний день наша задача – становление у детей дошкольного возраста ценностей здорового образа жизни. А для этого необходимо:</w:t>
      </w:r>
    </w:p>
    <w:p w14:paraId="41CE82E0" w14:textId="77777777" w:rsidR="00A54CC6" w:rsidRPr="00A54CC6" w:rsidRDefault="00A54CC6" w:rsidP="00A54C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>Развивать у детей навыки личной гигиены;</w:t>
      </w:r>
    </w:p>
    <w:p w14:paraId="2A7FAB23" w14:textId="77777777" w:rsidR="00A54CC6" w:rsidRPr="00A54CC6" w:rsidRDefault="00A54CC6" w:rsidP="00A54C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>Формировать у дошкольников элементарные представления о полезности, целесообразности физической активности и личной гигиены (при проведении занятий обращают внимание детей на значение конкретного упражнения для развития определенной группы мышц; при выполнении гигиенической процедуры рассказывают о ее влиянии на состояние кожи, зубов и пр.);</w:t>
      </w:r>
    </w:p>
    <w:p w14:paraId="7ED5166F" w14:textId="77777777" w:rsidR="00A54CC6" w:rsidRPr="00A54CC6" w:rsidRDefault="00A54CC6" w:rsidP="00A54C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>Поддерживать возникновение у детей в процессе физической активности положительных эмоций, чувства «мышечной радости»;</w:t>
      </w:r>
    </w:p>
    <w:p w14:paraId="4FCA8D6B" w14:textId="77777777" w:rsidR="00A54CC6" w:rsidRPr="00A54CC6" w:rsidRDefault="00A54CC6" w:rsidP="00A54C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>Привлекать родителей к формированию у ребенка ценностей здорового образа жизни (организация консультаций, бесед с родителями; обеспечение согласованности и преемственности в оздоровлении и физическом развитии детей в семье и ДОУ и пр.).</w:t>
      </w:r>
    </w:p>
    <w:p w14:paraId="28A02DB2" w14:textId="77777777" w:rsidR="00A54CC6" w:rsidRPr="00A54CC6" w:rsidRDefault="00A54CC6" w:rsidP="00A54CC6">
      <w:pPr>
        <w:ind w:left="360"/>
        <w:rPr>
          <w:rFonts w:ascii="Times New Roman" w:hAnsi="Times New Roman" w:cs="Times New Roman"/>
          <w:sz w:val="26"/>
          <w:szCs w:val="26"/>
        </w:rPr>
      </w:pPr>
    </w:p>
    <w:p w14:paraId="2405C7C1" w14:textId="77777777" w:rsidR="00A54CC6" w:rsidRPr="00A54CC6" w:rsidRDefault="00A54CC6" w:rsidP="00A54CC6">
      <w:pPr>
        <w:ind w:left="360"/>
        <w:rPr>
          <w:rFonts w:ascii="Times New Roman" w:hAnsi="Times New Roman" w:cs="Times New Roman"/>
          <w:sz w:val="26"/>
          <w:szCs w:val="26"/>
        </w:rPr>
      </w:pPr>
      <w:r w:rsidRPr="00A54CC6">
        <w:rPr>
          <w:rFonts w:ascii="Times New Roman" w:hAnsi="Times New Roman" w:cs="Times New Roman"/>
          <w:sz w:val="26"/>
          <w:szCs w:val="26"/>
        </w:rPr>
        <w:tab/>
        <w:t>Все вышеперечисленное свидетельствует о том, что воспитание здорового ребенка было и остается актуальной проблемой образования и медицины. Данную проблему мы решаем и в нашем ДОУ. Этому и посвящена тема нашего педсовета.</w:t>
      </w:r>
    </w:p>
    <w:p w14:paraId="4581B928" w14:textId="77777777" w:rsidR="00500946" w:rsidRDefault="00500946"/>
    <w:sectPr w:rsidR="00500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3E0CF2"/>
    <w:multiLevelType w:val="hybridMultilevel"/>
    <w:tmpl w:val="B36CB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E80"/>
    <w:rsid w:val="00500946"/>
    <w:rsid w:val="00A54CC6"/>
    <w:rsid w:val="00A8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CF94F-D5A3-4BA7-B851-B2D828D3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2</cp:revision>
  <cp:lastPrinted>2020-12-14T12:21:00Z</cp:lastPrinted>
  <dcterms:created xsi:type="dcterms:W3CDTF">2020-12-14T12:20:00Z</dcterms:created>
  <dcterms:modified xsi:type="dcterms:W3CDTF">2020-12-14T12:21:00Z</dcterms:modified>
</cp:coreProperties>
</file>