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3AA6E" w14:textId="197F41EA" w:rsidR="006076BA" w:rsidRDefault="0040409E" w:rsidP="0040409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ИГРЫ НАШИХ </w:t>
      </w:r>
      <w:r w:rsidR="00DE07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ДЕДОВ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F989E6E" w14:textId="77777777" w:rsidR="0040409E" w:rsidRDefault="0040409E" w:rsidP="0040409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9612B1F" w14:textId="77777777" w:rsidR="0040409E" w:rsidRPr="0040409E" w:rsidRDefault="0040409E" w:rsidP="0040409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409E">
        <w:rPr>
          <w:rFonts w:ascii="Times New Roman" w:hAnsi="Times New Roman" w:cs="Times New Roman"/>
          <w:sz w:val="28"/>
          <w:szCs w:val="28"/>
        </w:rPr>
        <w:t xml:space="preserve">Игрушка – один из древнейших видов народного творчества. Она всегда считалась предметом, необходимым ребенку для развития и познания окружающего мира. Секреты мастерства изготовления игрушек передавались из поколения в поколение, от матери к дочери, от отца к сыну. </w:t>
      </w:r>
    </w:p>
    <w:p w14:paraId="263B8E84" w14:textId="48038063" w:rsidR="0040409E" w:rsidRPr="0040409E" w:rsidRDefault="0040409E" w:rsidP="0040409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409E">
        <w:rPr>
          <w:rFonts w:ascii="Times New Roman" w:hAnsi="Times New Roman" w:cs="Times New Roman"/>
          <w:sz w:val="28"/>
          <w:szCs w:val="28"/>
        </w:rPr>
        <w:t>Ненецкий народ бережно хранит традиции национального искусства. Через детские игрушки ненцы пытаются передать своим детям духовную силу, национальное богатство и сохранить культуру целого народа.</w:t>
      </w:r>
    </w:p>
    <w:p w14:paraId="3C36614B" w14:textId="45A6ACAF" w:rsidR="0040409E" w:rsidRDefault="0040409E" w:rsidP="0040409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409E">
        <w:rPr>
          <w:rFonts w:ascii="Times New Roman" w:hAnsi="Times New Roman" w:cs="Times New Roman"/>
          <w:sz w:val="28"/>
          <w:szCs w:val="28"/>
        </w:rPr>
        <w:t xml:space="preserve">В качестве игрушек для мальчиков </w:t>
      </w:r>
      <w:r>
        <w:rPr>
          <w:rFonts w:ascii="Times New Roman" w:hAnsi="Times New Roman" w:cs="Times New Roman"/>
          <w:sz w:val="28"/>
          <w:szCs w:val="28"/>
        </w:rPr>
        <w:t xml:space="preserve">у ненцев </w:t>
      </w:r>
      <w:r w:rsidRPr="0040409E">
        <w:rPr>
          <w:rFonts w:ascii="Times New Roman" w:hAnsi="Times New Roman" w:cs="Times New Roman"/>
          <w:sz w:val="28"/>
          <w:szCs w:val="28"/>
        </w:rPr>
        <w:t>распространены детские луки со стрелами. Лук изготавливали из изогнутого прута (ивняка) и верёвки – тетевы. С помощью лука мальчики впервые покоряли тундру, упражняясь стрелять по различным целям, вырабатывая меткость.</w:t>
      </w:r>
    </w:p>
    <w:p w14:paraId="5FD9FA0A" w14:textId="6BADFABE" w:rsidR="0040409E" w:rsidRDefault="0040409E" w:rsidP="0040409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 подготовительной группы Хатанзейская А.В. и Ануфриева Я.В. обратились к родителям с просьбой изготовить для детей луки со стрелами, чтобы упражнять воспитанников в стрельбе по мишени, вырабатывая меткость. Эту игру воспитатели проводят во время прогулки на участке и в лесу (во время экскурсий). </w:t>
      </w:r>
    </w:p>
    <w:p w14:paraId="6822EBC8" w14:textId="77777777" w:rsidR="0040409E" w:rsidRDefault="0040409E" w:rsidP="0040409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8361F1B" w14:textId="26B43DA7" w:rsidR="0040409E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D9D238" wp14:editId="6510A9CB">
            <wp:extent cx="6467475" cy="3338868"/>
            <wp:effectExtent l="0" t="0" r="0" b="0"/>
            <wp:docPr id="9558006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17" cy="334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7C7F" w14:textId="77777777" w:rsidR="00676B2F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14:paraId="1DC41C02" w14:textId="77777777" w:rsidR="00676B2F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14:paraId="6881F7EA" w14:textId="77777777" w:rsidR="00676B2F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14:paraId="654F49A1" w14:textId="6B673550" w:rsidR="00676B2F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A54A19C" wp14:editId="5D98C6E8">
            <wp:extent cx="5934075" cy="7915275"/>
            <wp:effectExtent l="0" t="0" r="9525" b="9525"/>
            <wp:docPr id="1201913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DE426" w14:textId="77777777" w:rsidR="00676B2F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14:paraId="10CDA4F9" w14:textId="77777777" w:rsidR="00676B2F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14:paraId="4AA1E31D" w14:textId="77777777" w:rsidR="00676B2F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14:paraId="78E5D4A1" w14:textId="77777777" w:rsidR="00676B2F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14:paraId="3FD17241" w14:textId="2970216D" w:rsidR="00676B2F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7A402F" wp14:editId="79BC5BD0">
            <wp:extent cx="5029200" cy="4560992"/>
            <wp:effectExtent l="0" t="0" r="0" b="0"/>
            <wp:docPr id="51660427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89" cy="457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76D8C" w14:textId="07F8775D" w:rsidR="00676B2F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1F96BA" wp14:editId="4826216C">
            <wp:extent cx="5095875" cy="4556023"/>
            <wp:effectExtent l="0" t="0" r="0" b="0"/>
            <wp:docPr id="8828499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65" cy="456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95FAF" w14:textId="77777777" w:rsidR="00676B2F" w:rsidRPr="0040409E" w:rsidRDefault="00676B2F" w:rsidP="00676B2F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sectPr w:rsidR="00676B2F" w:rsidRPr="00404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85"/>
    <w:rsid w:val="001D7785"/>
    <w:rsid w:val="0040409E"/>
    <w:rsid w:val="006076BA"/>
    <w:rsid w:val="00676B2F"/>
    <w:rsid w:val="00DE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1834"/>
  <w15:chartTrackingRefBased/>
  <w15:docId w15:val="{C09AF6A6-72D3-4831-BD95-771325C6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5</cp:revision>
  <dcterms:created xsi:type="dcterms:W3CDTF">2024-05-03T06:21:00Z</dcterms:created>
  <dcterms:modified xsi:type="dcterms:W3CDTF">2024-05-03T06:37:00Z</dcterms:modified>
</cp:coreProperties>
</file>